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547A" w14:textId="77777777" w:rsidR="00D95BA2" w:rsidRPr="00BE520D" w:rsidRDefault="00D95BA2" w:rsidP="00D95BA2">
      <w:pPr>
        <w:rPr>
          <w:sz w:val="22"/>
          <w:szCs w:val="22"/>
        </w:rPr>
      </w:pPr>
    </w:p>
    <w:p w14:paraId="1068A796" w14:textId="77777777" w:rsidR="00D95BA2" w:rsidRPr="00BE520D" w:rsidRDefault="00D95BA2" w:rsidP="00D95BA2">
      <w:pPr>
        <w:rPr>
          <w:sz w:val="22"/>
          <w:szCs w:val="22"/>
        </w:rPr>
      </w:pPr>
    </w:p>
    <w:p w14:paraId="19F1E21D" w14:textId="77777777" w:rsidR="00D95BA2" w:rsidRPr="00BE520D" w:rsidRDefault="00D95BA2" w:rsidP="00D95BA2">
      <w:pPr>
        <w:rPr>
          <w:sz w:val="22"/>
          <w:szCs w:val="22"/>
        </w:rPr>
      </w:pPr>
    </w:p>
    <w:p w14:paraId="6F7C23FC" w14:textId="77777777" w:rsidR="00D95BA2" w:rsidRPr="00BE520D" w:rsidRDefault="00D95BA2" w:rsidP="00D95BA2">
      <w:pPr>
        <w:rPr>
          <w:sz w:val="22"/>
          <w:szCs w:val="22"/>
        </w:rPr>
      </w:pPr>
    </w:p>
    <w:p w14:paraId="087D7642" w14:textId="77777777" w:rsidR="00D95BA2" w:rsidRPr="00BE520D" w:rsidRDefault="00D95BA2" w:rsidP="00D95BA2">
      <w:pPr>
        <w:rPr>
          <w:sz w:val="22"/>
          <w:szCs w:val="22"/>
        </w:rPr>
      </w:pPr>
      <w:r w:rsidRPr="00BE520D">
        <w:rPr>
          <w:noProof/>
          <w:sz w:val="22"/>
          <w:szCs w:val="22"/>
          <w:lang w:val="en-US"/>
        </w:rPr>
        <w:drawing>
          <wp:anchor distT="0" distB="0" distL="114300" distR="114300" simplePos="0" relativeHeight="251659264" behindDoc="0" locked="0" layoutInCell="1" allowOverlap="1" wp14:anchorId="7A2716B8" wp14:editId="489F90AC">
            <wp:simplePos x="0" y="0"/>
            <wp:positionH relativeFrom="margin">
              <wp:align>center</wp:align>
            </wp:positionH>
            <wp:positionV relativeFrom="paragraph">
              <wp:posOffset>47767</wp:posOffset>
            </wp:positionV>
            <wp:extent cx="2884416" cy="2831506"/>
            <wp:effectExtent l="0" t="0" r="0" b="6985"/>
            <wp:wrapSquare wrapText="bothSides"/>
            <wp:docPr id="90" name="Google Shape;90;p13" descr="Kjellerup IF">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90" name="Google Shape;90;p13" descr="Kjellerup IF">
                      <a:hlinkClick r:id="rId7"/>
                    </pic:cNvPr>
                    <pic:cNvPicPr preferRelativeResize="0"/>
                  </pic:nvPicPr>
                  <pic:blipFill rotWithShape="1">
                    <a:blip r:embed="rId8">
                      <a:alphaModFix/>
                      <a:extLst>
                        <a:ext uri="{28A0092B-C50C-407E-A947-70E740481C1C}">
                          <a14:useLocalDpi xmlns:a14="http://schemas.microsoft.com/office/drawing/2010/main" val="0"/>
                        </a:ext>
                      </a:extLst>
                    </a:blip>
                    <a:srcRect/>
                    <a:stretch/>
                  </pic:blipFill>
                  <pic:spPr>
                    <a:xfrm>
                      <a:off x="0" y="0"/>
                      <a:ext cx="2884416" cy="2831506"/>
                    </a:xfrm>
                    <a:prstGeom prst="rect">
                      <a:avLst/>
                    </a:prstGeom>
                    <a:noFill/>
                    <a:ln>
                      <a:noFill/>
                    </a:ln>
                  </pic:spPr>
                </pic:pic>
              </a:graphicData>
            </a:graphic>
          </wp:anchor>
        </w:drawing>
      </w:r>
      <w:r>
        <w:rPr>
          <w:sz w:val="22"/>
          <w:szCs w:val="22"/>
        </w:rPr>
        <w:br w:type="textWrapping" w:clear="all"/>
      </w:r>
    </w:p>
    <w:p w14:paraId="502E7141" w14:textId="77777777" w:rsidR="00D95BA2" w:rsidRPr="00BE520D" w:rsidRDefault="00D95BA2" w:rsidP="00D95BA2">
      <w:pPr>
        <w:jc w:val="center"/>
        <w:rPr>
          <w:sz w:val="22"/>
          <w:szCs w:val="22"/>
        </w:rPr>
      </w:pPr>
    </w:p>
    <w:p w14:paraId="20BBBC0F" w14:textId="77777777" w:rsidR="00D95BA2" w:rsidRPr="00BE520D" w:rsidRDefault="00D95BA2" w:rsidP="00D95BA2">
      <w:pPr>
        <w:jc w:val="center"/>
        <w:rPr>
          <w:sz w:val="22"/>
          <w:szCs w:val="22"/>
        </w:rPr>
      </w:pPr>
    </w:p>
    <w:p w14:paraId="5D2A3F13" w14:textId="77777777" w:rsidR="00D95BA2" w:rsidRPr="00BE520D" w:rsidRDefault="00D95BA2" w:rsidP="00D95BA2">
      <w:pPr>
        <w:jc w:val="center"/>
        <w:rPr>
          <w:sz w:val="22"/>
          <w:szCs w:val="22"/>
        </w:rPr>
      </w:pPr>
    </w:p>
    <w:p w14:paraId="38C29B83" w14:textId="77777777" w:rsidR="00D95BA2" w:rsidRPr="00BE520D" w:rsidRDefault="00D95BA2" w:rsidP="00D95BA2">
      <w:pPr>
        <w:jc w:val="center"/>
        <w:rPr>
          <w:sz w:val="22"/>
          <w:szCs w:val="22"/>
        </w:rPr>
      </w:pPr>
    </w:p>
    <w:p w14:paraId="1CD4C1BD" w14:textId="77777777" w:rsidR="00D95BA2" w:rsidRPr="00BE520D" w:rsidRDefault="00D95BA2" w:rsidP="00D95BA2">
      <w:pPr>
        <w:jc w:val="center"/>
        <w:rPr>
          <w:b/>
          <w:sz w:val="44"/>
          <w:szCs w:val="44"/>
        </w:rPr>
      </w:pPr>
      <w:r w:rsidRPr="00BE520D">
        <w:rPr>
          <w:b/>
          <w:sz w:val="44"/>
          <w:szCs w:val="44"/>
        </w:rPr>
        <w:t>Bestyrelsesmøde</w:t>
      </w:r>
    </w:p>
    <w:p w14:paraId="29193EA3" w14:textId="77777777" w:rsidR="00D95BA2" w:rsidRPr="00BE520D" w:rsidRDefault="00D95BA2" w:rsidP="00D95BA2">
      <w:pPr>
        <w:jc w:val="center"/>
        <w:rPr>
          <w:sz w:val="22"/>
          <w:szCs w:val="22"/>
        </w:rPr>
      </w:pPr>
    </w:p>
    <w:p w14:paraId="4884B7ED" w14:textId="77777777" w:rsidR="00D95BA2" w:rsidRPr="00BE520D" w:rsidRDefault="00D95BA2" w:rsidP="00D95BA2">
      <w:pPr>
        <w:jc w:val="center"/>
        <w:rPr>
          <w:sz w:val="22"/>
          <w:szCs w:val="22"/>
        </w:rPr>
      </w:pPr>
    </w:p>
    <w:p w14:paraId="2690C83B" w14:textId="77777777" w:rsidR="00D95BA2" w:rsidRPr="00BE520D" w:rsidRDefault="00D95BA2" w:rsidP="00D95BA2">
      <w:pPr>
        <w:jc w:val="center"/>
        <w:rPr>
          <w:sz w:val="22"/>
          <w:szCs w:val="22"/>
        </w:rPr>
      </w:pPr>
    </w:p>
    <w:tbl>
      <w:tblPr>
        <w:tblStyle w:val="Tabel-Gitter"/>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8"/>
        <w:gridCol w:w="4294"/>
      </w:tblGrid>
      <w:tr w:rsidR="00D95BA2" w:rsidRPr="00BE520D" w14:paraId="6ED31B11" w14:textId="77777777" w:rsidTr="003373C9">
        <w:tc>
          <w:tcPr>
            <w:tcW w:w="2368" w:type="dxa"/>
          </w:tcPr>
          <w:p w14:paraId="1B5E3DB4" w14:textId="77777777" w:rsidR="00D95BA2" w:rsidRPr="00BE520D" w:rsidRDefault="00D95BA2" w:rsidP="003373C9">
            <w:pPr>
              <w:pStyle w:val="Ingenafstand"/>
              <w:rPr>
                <w:sz w:val="22"/>
                <w:szCs w:val="22"/>
              </w:rPr>
            </w:pPr>
            <w:r w:rsidRPr="00BE520D">
              <w:rPr>
                <w:sz w:val="22"/>
                <w:szCs w:val="22"/>
              </w:rPr>
              <w:t>Tidspunkt:</w:t>
            </w:r>
          </w:p>
        </w:tc>
        <w:tc>
          <w:tcPr>
            <w:tcW w:w="4294" w:type="dxa"/>
          </w:tcPr>
          <w:p w14:paraId="0971D3B2" w14:textId="57912513" w:rsidR="00D95BA2" w:rsidRPr="00BE520D" w:rsidRDefault="00D95BA2" w:rsidP="003373C9">
            <w:pPr>
              <w:pStyle w:val="Ingenafstand"/>
              <w:rPr>
                <w:sz w:val="22"/>
                <w:szCs w:val="22"/>
              </w:rPr>
            </w:pPr>
            <w:r>
              <w:rPr>
                <w:sz w:val="22"/>
                <w:szCs w:val="22"/>
              </w:rPr>
              <w:t xml:space="preserve">Mandag d. 4. </w:t>
            </w:r>
            <w:r w:rsidR="00540E5F">
              <w:rPr>
                <w:sz w:val="22"/>
                <w:szCs w:val="22"/>
              </w:rPr>
              <w:t>April</w:t>
            </w:r>
            <w:r>
              <w:rPr>
                <w:sz w:val="22"/>
                <w:szCs w:val="22"/>
              </w:rPr>
              <w:t xml:space="preserve"> 20</w:t>
            </w:r>
            <w:r w:rsidR="00540E5F">
              <w:rPr>
                <w:sz w:val="22"/>
                <w:szCs w:val="22"/>
              </w:rPr>
              <w:t>4</w:t>
            </w:r>
            <w:r>
              <w:rPr>
                <w:sz w:val="22"/>
                <w:szCs w:val="22"/>
              </w:rPr>
              <w:t>3 kl. 1</w:t>
            </w:r>
            <w:r w:rsidR="00540E5F">
              <w:rPr>
                <w:sz w:val="22"/>
                <w:szCs w:val="22"/>
              </w:rPr>
              <w:t>9</w:t>
            </w:r>
            <w:r>
              <w:rPr>
                <w:sz w:val="22"/>
                <w:szCs w:val="22"/>
              </w:rPr>
              <w:t>.00</w:t>
            </w:r>
          </w:p>
        </w:tc>
      </w:tr>
      <w:tr w:rsidR="00D95BA2" w:rsidRPr="00BE520D" w14:paraId="5DD7D53D" w14:textId="77777777" w:rsidTr="003373C9">
        <w:tc>
          <w:tcPr>
            <w:tcW w:w="2368" w:type="dxa"/>
          </w:tcPr>
          <w:p w14:paraId="33C25F5A" w14:textId="77777777" w:rsidR="00D95BA2" w:rsidRPr="00BE520D" w:rsidRDefault="00D95BA2" w:rsidP="003373C9">
            <w:pPr>
              <w:pStyle w:val="Ingenafstand"/>
              <w:rPr>
                <w:sz w:val="22"/>
                <w:szCs w:val="22"/>
              </w:rPr>
            </w:pPr>
            <w:r w:rsidRPr="00BE520D">
              <w:rPr>
                <w:sz w:val="22"/>
                <w:szCs w:val="22"/>
              </w:rPr>
              <w:t>Sted:</w:t>
            </w:r>
          </w:p>
        </w:tc>
        <w:tc>
          <w:tcPr>
            <w:tcW w:w="4294" w:type="dxa"/>
          </w:tcPr>
          <w:p w14:paraId="42D0C30E" w14:textId="77777777" w:rsidR="00D95BA2" w:rsidRPr="00BE520D" w:rsidRDefault="00D95BA2" w:rsidP="003373C9">
            <w:pPr>
              <w:pStyle w:val="Ingenafstand"/>
              <w:rPr>
                <w:sz w:val="22"/>
                <w:szCs w:val="22"/>
              </w:rPr>
            </w:pPr>
            <w:r w:rsidRPr="00BE520D">
              <w:rPr>
                <w:sz w:val="22"/>
                <w:szCs w:val="22"/>
              </w:rPr>
              <w:t>Bjerget – Hasselvej 13, 8620 Kjellerup</w:t>
            </w:r>
          </w:p>
        </w:tc>
      </w:tr>
      <w:tr w:rsidR="00D95BA2" w:rsidRPr="00BE520D" w14:paraId="1DD293F9" w14:textId="77777777" w:rsidTr="003373C9">
        <w:tc>
          <w:tcPr>
            <w:tcW w:w="2368" w:type="dxa"/>
          </w:tcPr>
          <w:p w14:paraId="3C1C673E" w14:textId="77777777" w:rsidR="00D95BA2" w:rsidRPr="00BE520D" w:rsidRDefault="00D95BA2" w:rsidP="003373C9">
            <w:pPr>
              <w:pStyle w:val="Ingenafstand"/>
              <w:rPr>
                <w:sz w:val="22"/>
                <w:szCs w:val="22"/>
              </w:rPr>
            </w:pPr>
            <w:r w:rsidRPr="00BE520D">
              <w:rPr>
                <w:sz w:val="22"/>
                <w:szCs w:val="22"/>
              </w:rPr>
              <w:t>Deltagere:</w:t>
            </w:r>
          </w:p>
        </w:tc>
        <w:tc>
          <w:tcPr>
            <w:tcW w:w="4294" w:type="dxa"/>
          </w:tcPr>
          <w:p w14:paraId="28B18673" w14:textId="5541C75D" w:rsidR="00D95BA2" w:rsidRDefault="00540E5F" w:rsidP="003373C9">
            <w:pPr>
              <w:pStyle w:val="Ingenafstand"/>
              <w:rPr>
                <w:sz w:val="22"/>
                <w:szCs w:val="22"/>
              </w:rPr>
            </w:pPr>
            <w:r>
              <w:rPr>
                <w:sz w:val="22"/>
                <w:szCs w:val="22"/>
              </w:rPr>
              <w:t xml:space="preserve">Allan V. Pedersen </w:t>
            </w:r>
          </w:p>
          <w:p w14:paraId="3D7FA3D9" w14:textId="77777777" w:rsidR="00D95BA2" w:rsidRDefault="00D95BA2" w:rsidP="003373C9">
            <w:pPr>
              <w:pStyle w:val="Ingenafstand"/>
              <w:rPr>
                <w:sz w:val="22"/>
                <w:szCs w:val="22"/>
              </w:rPr>
            </w:pPr>
            <w:r w:rsidRPr="009D4F77">
              <w:rPr>
                <w:sz w:val="22"/>
                <w:szCs w:val="22"/>
              </w:rPr>
              <w:t>Brian Winkler Møller</w:t>
            </w:r>
          </w:p>
          <w:p w14:paraId="64BD8CE7" w14:textId="77777777" w:rsidR="00D95BA2" w:rsidRPr="00BE520D" w:rsidRDefault="00D95BA2" w:rsidP="003373C9">
            <w:pPr>
              <w:pStyle w:val="Ingenafstand"/>
              <w:rPr>
                <w:sz w:val="22"/>
                <w:szCs w:val="22"/>
              </w:rPr>
            </w:pPr>
            <w:r w:rsidRPr="00BE520D">
              <w:rPr>
                <w:sz w:val="22"/>
                <w:szCs w:val="22"/>
              </w:rPr>
              <w:t>Frank Josephsen</w:t>
            </w:r>
          </w:p>
          <w:p w14:paraId="0754A7B8" w14:textId="176B3CF0" w:rsidR="00D95BA2" w:rsidRPr="002521A3" w:rsidRDefault="00D95BA2" w:rsidP="003373C9">
            <w:pPr>
              <w:pStyle w:val="Ingenafstand"/>
              <w:rPr>
                <w:sz w:val="22"/>
                <w:szCs w:val="22"/>
              </w:rPr>
            </w:pPr>
            <w:r w:rsidRPr="002521A3">
              <w:rPr>
                <w:sz w:val="22"/>
                <w:szCs w:val="22"/>
              </w:rPr>
              <w:t>Jacob Willemoes</w:t>
            </w:r>
          </w:p>
          <w:p w14:paraId="55B2E03C" w14:textId="77777777" w:rsidR="00D95BA2" w:rsidRPr="00390F83" w:rsidRDefault="00D95BA2" w:rsidP="003373C9">
            <w:pPr>
              <w:pStyle w:val="Ingenafstand"/>
              <w:rPr>
                <w:sz w:val="22"/>
                <w:szCs w:val="22"/>
                <w:lang w:val="en-US"/>
              </w:rPr>
            </w:pPr>
            <w:r w:rsidRPr="00390F83">
              <w:rPr>
                <w:sz w:val="22"/>
                <w:szCs w:val="22"/>
                <w:lang w:val="en-US"/>
              </w:rPr>
              <w:t xml:space="preserve">Signe Hostrup </w:t>
            </w:r>
          </w:p>
          <w:p w14:paraId="4A5145F2" w14:textId="77777777" w:rsidR="00D95BA2" w:rsidRPr="00BE520D" w:rsidRDefault="00D95BA2" w:rsidP="003373C9">
            <w:pPr>
              <w:pStyle w:val="Ingenafstand"/>
              <w:rPr>
                <w:sz w:val="22"/>
                <w:szCs w:val="22"/>
              </w:rPr>
            </w:pPr>
            <w:r w:rsidRPr="009D4F77">
              <w:rPr>
                <w:sz w:val="22"/>
                <w:szCs w:val="22"/>
              </w:rPr>
              <w:t>Evan Thorhauge</w:t>
            </w:r>
          </w:p>
          <w:p w14:paraId="2AF54130" w14:textId="77777777" w:rsidR="00D95BA2" w:rsidRPr="00BE520D" w:rsidRDefault="00D95BA2" w:rsidP="003373C9">
            <w:pPr>
              <w:pStyle w:val="Ingenafstand"/>
              <w:rPr>
                <w:sz w:val="22"/>
                <w:szCs w:val="22"/>
              </w:rPr>
            </w:pPr>
          </w:p>
        </w:tc>
      </w:tr>
      <w:tr w:rsidR="00D95BA2" w:rsidRPr="00BE520D" w14:paraId="62512736" w14:textId="77777777" w:rsidTr="003373C9">
        <w:tc>
          <w:tcPr>
            <w:tcW w:w="2368" w:type="dxa"/>
          </w:tcPr>
          <w:p w14:paraId="32838083" w14:textId="77777777" w:rsidR="00D95BA2" w:rsidRDefault="00D95BA2" w:rsidP="003373C9">
            <w:pPr>
              <w:rPr>
                <w:sz w:val="22"/>
                <w:szCs w:val="22"/>
              </w:rPr>
            </w:pPr>
          </w:p>
          <w:p w14:paraId="79E5FF3F" w14:textId="77777777" w:rsidR="00D95BA2" w:rsidRPr="00BE520D" w:rsidRDefault="00D95BA2" w:rsidP="003373C9">
            <w:pPr>
              <w:rPr>
                <w:sz w:val="22"/>
                <w:szCs w:val="22"/>
              </w:rPr>
            </w:pPr>
            <w:r w:rsidRPr="00BE520D">
              <w:rPr>
                <w:sz w:val="22"/>
                <w:szCs w:val="22"/>
              </w:rPr>
              <w:t xml:space="preserve">Afbud/fraværende: </w:t>
            </w:r>
          </w:p>
        </w:tc>
        <w:tc>
          <w:tcPr>
            <w:tcW w:w="4294" w:type="dxa"/>
          </w:tcPr>
          <w:p w14:paraId="077E160A" w14:textId="77777777" w:rsidR="00D95BA2" w:rsidRDefault="00D95BA2" w:rsidP="003373C9">
            <w:pPr>
              <w:pStyle w:val="Ingenafstand"/>
              <w:rPr>
                <w:sz w:val="22"/>
                <w:szCs w:val="22"/>
              </w:rPr>
            </w:pPr>
          </w:p>
          <w:p w14:paraId="0B2044BE" w14:textId="77777777" w:rsidR="00D95BA2" w:rsidRPr="008B2235" w:rsidRDefault="00D95BA2" w:rsidP="003373C9">
            <w:pPr>
              <w:pStyle w:val="Ingenafstand"/>
              <w:rPr>
                <w:sz w:val="22"/>
                <w:szCs w:val="22"/>
                <w:lang w:val="en-US"/>
              </w:rPr>
            </w:pPr>
          </w:p>
          <w:p w14:paraId="6FF9EEF5" w14:textId="77777777" w:rsidR="00D95BA2" w:rsidRPr="00BE520D" w:rsidRDefault="00D95BA2" w:rsidP="003373C9">
            <w:pPr>
              <w:pStyle w:val="Ingenafstand"/>
              <w:rPr>
                <w:sz w:val="22"/>
                <w:szCs w:val="22"/>
              </w:rPr>
            </w:pPr>
          </w:p>
        </w:tc>
      </w:tr>
      <w:tr w:rsidR="00D95BA2" w:rsidRPr="00BE520D" w14:paraId="5230DF4E" w14:textId="77777777" w:rsidTr="003373C9">
        <w:tc>
          <w:tcPr>
            <w:tcW w:w="2368" w:type="dxa"/>
          </w:tcPr>
          <w:p w14:paraId="5E5A2658" w14:textId="77777777" w:rsidR="00D95BA2" w:rsidRPr="00BE520D" w:rsidRDefault="00D95BA2" w:rsidP="003373C9">
            <w:pPr>
              <w:pStyle w:val="Ingenafstand"/>
              <w:rPr>
                <w:sz w:val="22"/>
                <w:szCs w:val="22"/>
              </w:rPr>
            </w:pPr>
            <w:r w:rsidRPr="00BE520D">
              <w:rPr>
                <w:sz w:val="22"/>
                <w:szCs w:val="22"/>
              </w:rPr>
              <w:t>Mødeleder:</w:t>
            </w:r>
          </w:p>
        </w:tc>
        <w:tc>
          <w:tcPr>
            <w:tcW w:w="4294" w:type="dxa"/>
          </w:tcPr>
          <w:p w14:paraId="437DF51B" w14:textId="77777777" w:rsidR="00D95BA2" w:rsidRPr="00BE520D" w:rsidRDefault="00D95BA2" w:rsidP="003373C9">
            <w:pPr>
              <w:pStyle w:val="Ingenafstand"/>
              <w:rPr>
                <w:sz w:val="22"/>
                <w:szCs w:val="22"/>
              </w:rPr>
            </w:pPr>
          </w:p>
        </w:tc>
      </w:tr>
      <w:tr w:rsidR="00D95BA2" w:rsidRPr="00BE520D" w14:paraId="44EEB8F9" w14:textId="77777777" w:rsidTr="003373C9">
        <w:tc>
          <w:tcPr>
            <w:tcW w:w="2368" w:type="dxa"/>
          </w:tcPr>
          <w:p w14:paraId="37F38CA7" w14:textId="77777777" w:rsidR="00D95BA2" w:rsidRPr="00BE520D" w:rsidRDefault="00D95BA2" w:rsidP="003373C9">
            <w:pPr>
              <w:pStyle w:val="Ingenafstand"/>
              <w:rPr>
                <w:sz w:val="22"/>
                <w:szCs w:val="22"/>
              </w:rPr>
            </w:pPr>
            <w:r w:rsidRPr="00BE520D">
              <w:rPr>
                <w:sz w:val="22"/>
                <w:szCs w:val="22"/>
              </w:rPr>
              <w:t>Referent:</w:t>
            </w:r>
          </w:p>
        </w:tc>
        <w:tc>
          <w:tcPr>
            <w:tcW w:w="4294" w:type="dxa"/>
          </w:tcPr>
          <w:p w14:paraId="1567A9ED" w14:textId="080D916B" w:rsidR="00D95BA2" w:rsidRPr="00BE520D" w:rsidRDefault="00D95BA2" w:rsidP="003373C9">
            <w:pPr>
              <w:pStyle w:val="Ingenafstand"/>
              <w:rPr>
                <w:sz w:val="22"/>
                <w:szCs w:val="22"/>
              </w:rPr>
            </w:pPr>
            <w:r>
              <w:rPr>
                <w:sz w:val="22"/>
                <w:szCs w:val="22"/>
              </w:rPr>
              <w:t>Signe/Jacob</w:t>
            </w:r>
            <w:r w:rsidR="00540E5F">
              <w:rPr>
                <w:sz w:val="22"/>
                <w:szCs w:val="22"/>
              </w:rPr>
              <w:t>?</w:t>
            </w:r>
          </w:p>
        </w:tc>
      </w:tr>
      <w:tr w:rsidR="00D95BA2" w:rsidRPr="00BE520D" w14:paraId="6C4CDF51" w14:textId="77777777" w:rsidTr="003373C9">
        <w:tc>
          <w:tcPr>
            <w:tcW w:w="2368" w:type="dxa"/>
          </w:tcPr>
          <w:p w14:paraId="153AF410" w14:textId="77777777" w:rsidR="00D95BA2" w:rsidRPr="00BE520D" w:rsidRDefault="00D95BA2" w:rsidP="003373C9">
            <w:pPr>
              <w:pStyle w:val="Ingenafstand"/>
              <w:rPr>
                <w:sz w:val="22"/>
                <w:szCs w:val="22"/>
              </w:rPr>
            </w:pPr>
          </w:p>
        </w:tc>
        <w:tc>
          <w:tcPr>
            <w:tcW w:w="4294" w:type="dxa"/>
          </w:tcPr>
          <w:p w14:paraId="11B1C7DB" w14:textId="77777777" w:rsidR="00D95BA2" w:rsidRPr="00BE520D" w:rsidRDefault="00D95BA2" w:rsidP="003373C9">
            <w:pPr>
              <w:pStyle w:val="Ingenafstand"/>
              <w:rPr>
                <w:sz w:val="22"/>
                <w:szCs w:val="22"/>
              </w:rPr>
            </w:pPr>
          </w:p>
        </w:tc>
      </w:tr>
    </w:tbl>
    <w:p w14:paraId="5C20208F" w14:textId="77777777" w:rsidR="00D95BA2" w:rsidRPr="00BE520D" w:rsidRDefault="00D95BA2" w:rsidP="00D95BA2">
      <w:pPr>
        <w:jc w:val="center"/>
        <w:rPr>
          <w:sz w:val="22"/>
          <w:szCs w:val="22"/>
        </w:rPr>
      </w:pPr>
    </w:p>
    <w:p w14:paraId="578DEAC9" w14:textId="77777777" w:rsidR="00D95BA2" w:rsidRPr="00BE520D" w:rsidRDefault="00D95BA2" w:rsidP="00D95BA2">
      <w:pPr>
        <w:jc w:val="center"/>
        <w:rPr>
          <w:sz w:val="22"/>
          <w:szCs w:val="22"/>
        </w:rPr>
      </w:pPr>
    </w:p>
    <w:p w14:paraId="7A74FCE1" w14:textId="77777777" w:rsidR="00D95BA2" w:rsidRPr="00BE520D" w:rsidRDefault="00D95BA2" w:rsidP="00D95BA2">
      <w:pPr>
        <w:jc w:val="center"/>
        <w:rPr>
          <w:sz w:val="22"/>
          <w:szCs w:val="22"/>
        </w:rPr>
      </w:pPr>
    </w:p>
    <w:p w14:paraId="75163819" w14:textId="77777777" w:rsidR="00D95BA2" w:rsidRPr="00BE520D" w:rsidRDefault="00D95BA2" w:rsidP="00D95BA2">
      <w:pPr>
        <w:jc w:val="center"/>
        <w:rPr>
          <w:sz w:val="22"/>
          <w:szCs w:val="22"/>
        </w:rPr>
      </w:pPr>
    </w:p>
    <w:p w14:paraId="70731ABA" w14:textId="77777777" w:rsidR="00D95BA2" w:rsidRPr="00BE520D" w:rsidRDefault="00D95BA2" w:rsidP="00D95BA2">
      <w:pPr>
        <w:jc w:val="center"/>
        <w:rPr>
          <w:sz w:val="22"/>
          <w:szCs w:val="22"/>
        </w:rPr>
      </w:pPr>
    </w:p>
    <w:p w14:paraId="0AD55752" w14:textId="77777777" w:rsidR="00D95BA2" w:rsidRPr="00BE520D" w:rsidRDefault="00D95BA2" w:rsidP="00D95BA2">
      <w:pPr>
        <w:jc w:val="center"/>
        <w:rPr>
          <w:sz w:val="22"/>
          <w:szCs w:val="22"/>
        </w:rPr>
      </w:pPr>
    </w:p>
    <w:p w14:paraId="3583A11B" w14:textId="77777777" w:rsidR="00D95BA2" w:rsidRDefault="00D95BA2" w:rsidP="00D95BA2">
      <w:pPr>
        <w:rPr>
          <w:sz w:val="22"/>
          <w:szCs w:val="22"/>
        </w:rPr>
      </w:pPr>
    </w:p>
    <w:p w14:paraId="15C86B1E" w14:textId="77777777" w:rsidR="00D95BA2" w:rsidRPr="005F7C2F" w:rsidRDefault="00D95BA2" w:rsidP="00D95BA2">
      <w:pPr>
        <w:rPr>
          <w:b/>
          <w:sz w:val="22"/>
          <w:szCs w:val="22"/>
        </w:rPr>
      </w:pPr>
      <w:r w:rsidRPr="005F7C2F">
        <w:rPr>
          <w:b/>
          <w:sz w:val="22"/>
          <w:szCs w:val="22"/>
        </w:rPr>
        <w:t>Dagsorden</w:t>
      </w:r>
    </w:p>
    <w:p w14:paraId="44C21D5D" w14:textId="77777777" w:rsidR="00D95BA2" w:rsidRPr="005F7C2F" w:rsidRDefault="00D95BA2" w:rsidP="00D95BA2">
      <w:pPr>
        <w:rPr>
          <w:sz w:val="22"/>
          <w:szCs w:val="22"/>
        </w:rPr>
      </w:pPr>
    </w:p>
    <w:p w14:paraId="36D6BB80" w14:textId="77777777" w:rsidR="00D95BA2" w:rsidRDefault="00D95BA2" w:rsidP="00D95BA2"/>
    <w:p w14:paraId="66E3F6D1" w14:textId="77777777" w:rsidR="00D95BA2" w:rsidRDefault="00D95BA2" w:rsidP="00D95BA2"/>
    <w:tbl>
      <w:tblPr>
        <w:tblStyle w:val="Tabel-Gitter"/>
        <w:tblW w:w="9747" w:type="dxa"/>
        <w:tblLook w:val="04A0" w:firstRow="1" w:lastRow="0" w:firstColumn="1" w:lastColumn="0" w:noHBand="0" w:noVBand="1"/>
      </w:tblPr>
      <w:tblGrid>
        <w:gridCol w:w="1413"/>
        <w:gridCol w:w="8334"/>
      </w:tblGrid>
      <w:tr w:rsidR="00D95BA2" w:rsidRPr="005F7C2F" w14:paraId="09ECD351" w14:textId="77777777" w:rsidTr="003373C9">
        <w:tc>
          <w:tcPr>
            <w:tcW w:w="1413" w:type="dxa"/>
          </w:tcPr>
          <w:p w14:paraId="52808E2F" w14:textId="27CFB611" w:rsidR="00D95BA2" w:rsidRPr="005F7C2F" w:rsidRDefault="00540E5F" w:rsidP="003373C9">
            <w:pPr>
              <w:rPr>
                <w:sz w:val="22"/>
                <w:szCs w:val="22"/>
              </w:rPr>
            </w:pPr>
            <w:r>
              <w:rPr>
                <w:sz w:val="22"/>
                <w:szCs w:val="22"/>
              </w:rPr>
              <w:t>19.00</w:t>
            </w:r>
          </w:p>
        </w:tc>
        <w:tc>
          <w:tcPr>
            <w:tcW w:w="8334" w:type="dxa"/>
          </w:tcPr>
          <w:p w14:paraId="28DB8E3F" w14:textId="77777777" w:rsidR="00D95BA2" w:rsidRPr="005F7C2F" w:rsidRDefault="00D95BA2" w:rsidP="003373C9">
            <w:pPr>
              <w:rPr>
                <w:b/>
                <w:sz w:val="22"/>
                <w:szCs w:val="22"/>
              </w:rPr>
            </w:pPr>
            <w:r w:rsidRPr="005F7C2F">
              <w:rPr>
                <w:b/>
                <w:sz w:val="22"/>
                <w:szCs w:val="22"/>
              </w:rPr>
              <w:t>Dagsorden</w:t>
            </w:r>
          </w:p>
        </w:tc>
      </w:tr>
      <w:tr w:rsidR="00D95BA2" w:rsidRPr="005F7C2F" w14:paraId="3A50DAF0" w14:textId="77777777" w:rsidTr="003373C9">
        <w:tc>
          <w:tcPr>
            <w:tcW w:w="1413" w:type="dxa"/>
          </w:tcPr>
          <w:p w14:paraId="5D738864" w14:textId="77777777" w:rsidR="00D95BA2" w:rsidRPr="005F7C2F" w:rsidRDefault="00D95BA2" w:rsidP="003373C9">
            <w:pPr>
              <w:pStyle w:val="Ingenafstand"/>
              <w:rPr>
                <w:sz w:val="22"/>
                <w:szCs w:val="22"/>
              </w:rPr>
            </w:pPr>
          </w:p>
        </w:tc>
        <w:tc>
          <w:tcPr>
            <w:tcW w:w="8334" w:type="dxa"/>
          </w:tcPr>
          <w:p w14:paraId="3444467C" w14:textId="77777777" w:rsidR="00D95BA2" w:rsidRPr="005F7C2F" w:rsidRDefault="00D95BA2" w:rsidP="003373C9">
            <w:pPr>
              <w:pStyle w:val="Ingenafstand"/>
              <w:rPr>
                <w:sz w:val="22"/>
                <w:szCs w:val="22"/>
              </w:rPr>
            </w:pPr>
          </w:p>
        </w:tc>
      </w:tr>
      <w:tr w:rsidR="00D95BA2" w:rsidRPr="005F7C2F" w14:paraId="03ABBEC4" w14:textId="77777777" w:rsidTr="003373C9">
        <w:tc>
          <w:tcPr>
            <w:tcW w:w="1413" w:type="dxa"/>
          </w:tcPr>
          <w:p w14:paraId="4AEC0580" w14:textId="77777777" w:rsidR="00D95BA2" w:rsidRPr="005F7C2F" w:rsidRDefault="00D95BA2" w:rsidP="003373C9">
            <w:pPr>
              <w:pStyle w:val="Ingenafstand"/>
              <w:rPr>
                <w:sz w:val="22"/>
                <w:szCs w:val="22"/>
              </w:rPr>
            </w:pPr>
            <w:r w:rsidRPr="005F7C2F">
              <w:rPr>
                <w:sz w:val="22"/>
                <w:szCs w:val="22"/>
              </w:rPr>
              <w:t>Oplæg</w:t>
            </w:r>
          </w:p>
        </w:tc>
        <w:tc>
          <w:tcPr>
            <w:tcW w:w="8334" w:type="dxa"/>
          </w:tcPr>
          <w:p w14:paraId="5B9BD0F2" w14:textId="77777777" w:rsidR="00D95BA2" w:rsidRPr="005F7C2F" w:rsidRDefault="00D95BA2" w:rsidP="003373C9">
            <w:pPr>
              <w:pStyle w:val="Ingenafstand"/>
              <w:rPr>
                <w:sz w:val="22"/>
                <w:szCs w:val="22"/>
              </w:rPr>
            </w:pPr>
            <w:r w:rsidRPr="005F7C2F">
              <w:rPr>
                <w:sz w:val="22"/>
                <w:szCs w:val="22"/>
              </w:rPr>
              <w:t>Godkendelse af dagsordenen, evt. ændringer i punkter og nye punkter til dagsordenen (ved enighed)</w:t>
            </w:r>
          </w:p>
        </w:tc>
      </w:tr>
      <w:tr w:rsidR="00D95BA2" w:rsidRPr="005F7C2F" w14:paraId="37048666" w14:textId="77777777" w:rsidTr="003373C9">
        <w:tc>
          <w:tcPr>
            <w:tcW w:w="1413" w:type="dxa"/>
          </w:tcPr>
          <w:p w14:paraId="6EC2196D" w14:textId="77777777" w:rsidR="00D95BA2" w:rsidRPr="005F7C2F" w:rsidRDefault="00D95BA2" w:rsidP="003373C9">
            <w:pPr>
              <w:pStyle w:val="Ingenafstand"/>
              <w:rPr>
                <w:sz w:val="22"/>
                <w:szCs w:val="22"/>
              </w:rPr>
            </w:pPr>
            <w:r w:rsidRPr="005F7C2F">
              <w:rPr>
                <w:sz w:val="22"/>
                <w:szCs w:val="22"/>
              </w:rPr>
              <w:t>Referat</w:t>
            </w:r>
          </w:p>
        </w:tc>
        <w:tc>
          <w:tcPr>
            <w:tcW w:w="8334" w:type="dxa"/>
          </w:tcPr>
          <w:p w14:paraId="27565B97" w14:textId="77777777" w:rsidR="00D95BA2" w:rsidRPr="005F7C2F" w:rsidRDefault="00D95BA2" w:rsidP="003373C9">
            <w:pPr>
              <w:rPr>
                <w:sz w:val="22"/>
                <w:szCs w:val="22"/>
              </w:rPr>
            </w:pPr>
          </w:p>
        </w:tc>
      </w:tr>
    </w:tbl>
    <w:p w14:paraId="43A4C907" w14:textId="77777777" w:rsidR="00D95BA2" w:rsidRDefault="00D95BA2" w:rsidP="00D95BA2">
      <w:pPr>
        <w:rPr>
          <w:sz w:val="22"/>
          <w:szCs w:val="22"/>
        </w:rPr>
      </w:pPr>
    </w:p>
    <w:tbl>
      <w:tblPr>
        <w:tblStyle w:val="Tabel-Gitter"/>
        <w:tblW w:w="9747" w:type="dxa"/>
        <w:tblLook w:val="04A0" w:firstRow="1" w:lastRow="0" w:firstColumn="1" w:lastColumn="0" w:noHBand="0" w:noVBand="1"/>
      </w:tblPr>
      <w:tblGrid>
        <w:gridCol w:w="1413"/>
        <w:gridCol w:w="8334"/>
      </w:tblGrid>
      <w:tr w:rsidR="00540E5F" w:rsidRPr="005F7C2F" w14:paraId="68CB8647" w14:textId="77777777" w:rsidTr="009A073C">
        <w:tc>
          <w:tcPr>
            <w:tcW w:w="1413" w:type="dxa"/>
          </w:tcPr>
          <w:p w14:paraId="4BD3F043" w14:textId="1FACD9DA" w:rsidR="00540E5F" w:rsidRPr="005F7C2F" w:rsidRDefault="00540E5F" w:rsidP="009A073C">
            <w:pPr>
              <w:rPr>
                <w:sz w:val="22"/>
                <w:szCs w:val="22"/>
              </w:rPr>
            </w:pPr>
            <w:r>
              <w:rPr>
                <w:sz w:val="22"/>
                <w:szCs w:val="22"/>
              </w:rPr>
              <w:t>19.10</w:t>
            </w:r>
          </w:p>
        </w:tc>
        <w:tc>
          <w:tcPr>
            <w:tcW w:w="8334" w:type="dxa"/>
          </w:tcPr>
          <w:p w14:paraId="1CB50D4A" w14:textId="4B5DCC07" w:rsidR="00540E5F" w:rsidRPr="005F7C2F" w:rsidRDefault="00540E5F" w:rsidP="009A073C">
            <w:pPr>
              <w:rPr>
                <w:b/>
                <w:sz w:val="22"/>
                <w:szCs w:val="22"/>
              </w:rPr>
            </w:pPr>
            <w:r>
              <w:rPr>
                <w:b/>
                <w:sz w:val="22"/>
                <w:szCs w:val="22"/>
              </w:rPr>
              <w:t>Generalforsamlingen</w:t>
            </w:r>
          </w:p>
        </w:tc>
      </w:tr>
      <w:tr w:rsidR="00540E5F" w:rsidRPr="005F7C2F" w14:paraId="763AE44D" w14:textId="77777777" w:rsidTr="009A073C">
        <w:tc>
          <w:tcPr>
            <w:tcW w:w="1413" w:type="dxa"/>
          </w:tcPr>
          <w:p w14:paraId="62EB4D0C" w14:textId="77777777" w:rsidR="00540E5F" w:rsidRPr="005F7C2F" w:rsidRDefault="00540E5F" w:rsidP="009A073C">
            <w:pPr>
              <w:pStyle w:val="Ingenafstand"/>
              <w:rPr>
                <w:sz w:val="22"/>
                <w:szCs w:val="22"/>
              </w:rPr>
            </w:pPr>
          </w:p>
        </w:tc>
        <w:tc>
          <w:tcPr>
            <w:tcW w:w="8334" w:type="dxa"/>
          </w:tcPr>
          <w:p w14:paraId="77F7BDD7" w14:textId="77777777" w:rsidR="00540E5F" w:rsidRPr="005F7C2F" w:rsidRDefault="00540E5F" w:rsidP="009A073C">
            <w:pPr>
              <w:pStyle w:val="Ingenafstand"/>
              <w:rPr>
                <w:sz w:val="22"/>
                <w:szCs w:val="22"/>
              </w:rPr>
            </w:pPr>
          </w:p>
        </w:tc>
      </w:tr>
      <w:tr w:rsidR="00540E5F" w:rsidRPr="005F7C2F" w14:paraId="7FAC2C03" w14:textId="77777777" w:rsidTr="009A073C">
        <w:tc>
          <w:tcPr>
            <w:tcW w:w="1413" w:type="dxa"/>
          </w:tcPr>
          <w:p w14:paraId="4C556046" w14:textId="77777777" w:rsidR="00540E5F" w:rsidRPr="005F7C2F" w:rsidRDefault="00540E5F" w:rsidP="009A073C">
            <w:pPr>
              <w:pStyle w:val="Ingenafstand"/>
              <w:rPr>
                <w:sz w:val="22"/>
                <w:szCs w:val="22"/>
              </w:rPr>
            </w:pPr>
            <w:r w:rsidRPr="005F7C2F">
              <w:rPr>
                <w:sz w:val="22"/>
                <w:szCs w:val="22"/>
              </w:rPr>
              <w:t>Oplæg</w:t>
            </w:r>
          </w:p>
        </w:tc>
        <w:tc>
          <w:tcPr>
            <w:tcW w:w="8334" w:type="dxa"/>
          </w:tcPr>
          <w:p w14:paraId="025B327A" w14:textId="43B96E93" w:rsidR="00540E5F" w:rsidRPr="005F7C2F" w:rsidRDefault="00540E5F" w:rsidP="009A073C">
            <w:pPr>
              <w:pStyle w:val="Ingenafstand"/>
              <w:rPr>
                <w:sz w:val="22"/>
                <w:szCs w:val="22"/>
              </w:rPr>
            </w:pPr>
            <w:r>
              <w:rPr>
                <w:sz w:val="22"/>
                <w:szCs w:val="22"/>
              </w:rPr>
              <w:t>Evaluering af generalforsamlingen. Hvad var godt – Hvad kan blive bedre?</w:t>
            </w:r>
          </w:p>
        </w:tc>
      </w:tr>
      <w:tr w:rsidR="00540E5F" w:rsidRPr="005F7C2F" w14:paraId="1E65D1B7" w14:textId="77777777" w:rsidTr="009A073C">
        <w:tc>
          <w:tcPr>
            <w:tcW w:w="1413" w:type="dxa"/>
          </w:tcPr>
          <w:p w14:paraId="0B216A0E" w14:textId="77777777" w:rsidR="00540E5F" w:rsidRPr="005F7C2F" w:rsidRDefault="00540E5F" w:rsidP="009A073C">
            <w:pPr>
              <w:pStyle w:val="Ingenafstand"/>
              <w:rPr>
                <w:sz w:val="22"/>
                <w:szCs w:val="22"/>
              </w:rPr>
            </w:pPr>
            <w:r w:rsidRPr="005F7C2F">
              <w:rPr>
                <w:sz w:val="22"/>
                <w:szCs w:val="22"/>
              </w:rPr>
              <w:t>Referat</w:t>
            </w:r>
          </w:p>
        </w:tc>
        <w:tc>
          <w:tcPr>
            <w:tcW w:w="8334" w:type="dxa"/>
          </w:tcPr>
          <w:p w14:paraId="1BEE41FA" w14:textId="77827A35" w:rsidR="002521A3" w:rsidRPr="005F7C2F" w:rsidRDefault="002521A3" w:rsidP="002521A3">
            <w:pPr>
              <w:rPr>
                <w:sz w:val="22"/>
                <w:szCs w:val="22"/>
              </w:rPr>
            </w:pPr>
            <w:r>
              <w:rPr>
                <w:sz w:val="22"/>
                <w:szCs w:val="22"/>
              </w:rPr>
              <w:t>God form på arrangementet. Gerne færre tal</w:t>
            </w:r>
            <w:r w:rsidR="00D3077D">
              <w:rPr>
                <w:sz w:val="22"/>
                <w:szCs w:val="22"/>
              </w:rPr>
              <w:t xml:space="preserve">/detaljer </w:t>
            </w:r>
            <w:r>
              <w:rPr>
                <w:sz w:val="22"/>
                <w:szCs w:val="22"/>
              </w:rPr>
              <w:t xml:space="preserve">til gennemgang af regnskab og budget for at det bliver let spiseligt. </w:t>
            </w:r>
          </w:p>
        </w:tc>
      </w:tr>
    </w:tbl>
    <w:p w14:paraId="1B98B13B" w14:textId="77777777" w:rsidR="00540E5F" w:rsidRDefault="00540E5F" w:rsidP="00D95BA2">
      <w:pPr>
        <w:rPr>
          <w:sz w:val="22"/>
          <w:szCs w:val="22"/>
        </w:rPr>
      </w:pPr>
    </w:p>
    <w:p w14:paraId="2D05643C" w14:textId="77777777" w:rsidR="00540E5F" w:rsidRPr="005F7C2F" w:rsidRDefault="00540E5F" w:rsidP="00D95BA2">
      <w:pPr>
        <w:rPr>
          <w:sz w:val="22"/>
          <w:szCs w:val="22"/>
        </w:rPr>
      </w:pPr>
    </w:p>
    <w:tbl>
      <w:tblPr>
        <w:tblStyle w:val="Tabel-Gitter"/>
        <w:tblW w:w="0" w:type="auto"/>
        <w:tblLook w:val="04A0" w:firstRow="1" w:lastRow="0" w:firstColumn="1" w:lastColumn="0" w:noHBand="0" w:noVBand="1"/>
      </w:tblPr>
      <w:tblGrid>
        <w:gridCol w:w="1413"/>
        <w:gridCol w:w="8209"/>
      </w:tblGrid>
      <w:tr w:rsidR="00D95BA2" w:rsidRPr="005F7C2F" w14:paraId="7A0A52C7" w14:textId="77777777" w:rsidTr="009716F8">
        <w:tc>
          <w:tcPr>
            <w:tcW w:w="1413" w:type="dxa"/>
          </w:tcPr>
          <w:p w14:paraId="23C0E072" w14:textId="3FD4DEFB" w:rsidR="00D95BA2" w:rsidRPr="005F7C2F" w:rsidRDefault="00540E5F" w:rsidP="003373C9">
            <w:pPr>
              <w:rPr>
                <w:sz w:val="22"/>
                <w:szCs w:val="22"/>
              </w:rPr>
            </w:pPr>
            <w:r>
              <w:rPr>
                <w:sz w:val="22"/>
                <w:szCs w:val="22"/>
              </w:rPr>
              <w:t>19.30</w:t>
            </w:r>
          </w:p>
        </w:tc>
        <w:tc>
          <w:tcPr>
            <w:tcW w:w="8209" w:type="dxa"/>
          </w:tcPr>
          <w:p w14:paraId="396F3328" w14:textId="4E5EE109" w:rsidR="00D95BA2" w:rsidRPr="005F7C2F" w:rsidRDefault="00330AF6" w:rsidP="00D95BA2">
            <w:pPr>
              <w:pStyle w:val="Ingenafstand"/>
              <w:numPr>
                <w:ilvl w:val="0"/>
                <w:numId w:val="1"/>
              </w:numPr>
              <w:rPr>
                <w:b/>
                <w:sz w:val="22"/>
                <w:szCs w:val="22"/>
              </w:rPr>
            </w:pPr>
            <w:r>
              <w:rPr>
                <w:b/>
                <w:sz w:val="22"/>
                <w:szCs w:val="22"/>
              </w:rPr>
              <w:t xml:space="preserve">Hvordan </w:t>
            </w:r>
            <w:r w:rsidR="00EF4CC8">
              <w:rPr>
                <w:b/>
                <w:sz w:val="22"/>
                <w:szCs w:val="22"/>
              </w:rPr>
              <w:t>konstituerer</w:t>
            </w:r>
            <w:r>
              <w:rPr>
                <w:b/>
                <w:sz w:val="22"/>
                <w:szCs w:val="22"/>
              </w:rPr>
              <w:t xml:space="preserve"> vi os efter generalforsamlingen</w:t>
            </w:r>
          </w:p>
        </w:tc>
      </w:tr>
      <w:tr w:rsidR="00D95BA2" w:rsidRPr="005F7C2F" w14:paraId="38216E35" w14:textId="77777777" w:rsidTr="009716F8">
        <w:trPr>
          <w:trHeight w:val="218"/>
        </w:trPr>
        <w:tc>
          <w:tcPr>
            <w:tcW w:w="1413" w:type="dxa"/>
          </w:tcPr>
          <w:p w14:paraId="7916A6E8" w14:textId="77777777" w:rsidR="00D95BA2" w:rsidRPr="005F7C2F" w:rsidRDefault="00D95BA2" w:rsidP="003373C9">
            <w:pPr>
              <w:pStyle w:val="Ingenafstand"/>
              <w:rPr>
                <w:sz w:val="22"/>
                <w:szCs w:val="22"/>
              </w:rPr>
            </w:pPr>
            <w:r w:rsidRPr="005F7C2F">
              <w:rPr>
                <w:sz w:val="22"/>
                <w:szCs w:val="22"/>
              </w:rPr>
              <w:t>Bilag</w:t>
            </w:r>
          </w:p>
        </w:tc>
        <w:tc>
          <w:tcPr>
            <w:tcW w:w="8209" w:type="dxa"/>
          </w:tcPr>
          <w:p w14:paraId="750E13FB" w14:textId="77777777" w:rsidR="00D95BA2" w:rsidRPr="005F7C2F" w:rsidRDefault="00D95BA2" w:rsidP="003373C9">
            <w:pPr>
              <w:shd w:val="clear" w:color="auto" w:fill="FFFFFF"/>
              <w:rPr>
                <w:sz w:val="22"/>
                <w:szCs w:val="22"/>
              </w:rPr>
            </w:pPr>
          </w:p>
        </w:tc>
      </w:tr>
      <w:tr w:rsidR="00D95BA2" w:rsidRPr="005F7C2F" w14:paraId="3D48ADAC" w14:textId="77777777" w:rsidTr="009716F8">
        <w:tc>
          <w:tcPr>
            <w:tcW w:w="1413" w:type="dxa"/>
          </w:tcPr>
          <w:p w14:paraId="758DC1FD" w14:textId="77777777" w:rsidR="00D95BA2" w:rsidRPr="005F7C2F" w:rsidRDefault="00D95BA2" w:rsidP="003373C9">
            <w:pPr>
              <w:rPr>
                <w:sz w:val="22"/>
                <w:szCs w:val="22"/>
              </w:rPr>
            </w:pPr>
            <w:r w:rsidRPr="005F7C2F">
              <w:rPr>
                <w:sz w:val="22"/>
                <w:szCs w:val="22"/>
              </w:rPr>
              <w:t>Oplæg</w:t>
            </w:r>
          </w:p>
        </w:tc>
        <w:tc>
          <w:tcPr>
            <w:tcW w:w="8209" w:type="dxa"/>
          </w:tcPr>
          <w:p w14:paraId="73CDE7F6" w14:textId="1406781D" w:rsidR="004D381A" w:rsidRPr="005F7C2F" w:rsidRDefault="00330AF6" w:rsidP="003373C9">
            <w:pPr>
              <w:pStyle w:val="Ingenafstand"/>
              <w:rPr>
                <w:sz w:val="22"/>
                <w:szCs w:val="22"/>
              </w:rPr>
            </w:pPr>
            <w:r>
              <w:rPr>
                <w:sz w:val="22"/>
                <w:szCs w:val="22"/>
              </w:rPr>
              <w:t>Roller / opgaver?</w:t>
            </w:r>
          </w:p>
        </w:tc>
      </w:tr>
      <w:tr w:rsidR="00D95BA2" w:rsidRPr="005F7C2F" w14:paraId="6D9CBDA8" w14:textId="77777777" w:rsidTr="009716F8">
        <w:tc>
          <w:tcPr>
            <w:tcW w:w="1413" w:type="dxa"/>
          </w:tcPr>
          <w:p w14:paraId="283B6924" w14:textId="7D80509B" w:rsidR="00D95BA2" w:rsidRPr="005F7C2F" w:rsidRDefault="00D95BA2" w:rsidP="003373C9">
            <w:pPr>
              <w:pStyle w:val="Ingenafstand"/>
              <w:rPr>
                <w:sz w:val="22"/>
                <w:szCs w:val="22"/>
              </w:rPr>
            </w:pPr>
          </w:p>
        </w:tc>
        <w:tc>
          <w:tcPr>
            <w:tcW w:w="8209" w:type="dxa"/>
          </w:tcPr>
          <w:p w14:paraId="0A3D52C3" w14:textId="77777777" w:rsidR="00D95BA2" w:rsidRPr="0073739F" w:rsidRDefault="00D95BA2" w:rsidP="003373C9">
            <w:pPr>
              <w:pStyle w:val="Ingenafstand"/>
              <w:rPr>
                <w:sz w:val="22"/>
                <w:szCs w:val="22"/>
              </w:rPr>
            </w:pPr>
            <w:r>
              <w:rPr>
                <w:sz w:val="22"/>
                <w:szCs w:val="22"/>
              </w:rPr>
              <w:t xml:space="preserve"> </w:t>
            </w:r>
          </w:p>
        </w:tc>
      </w:tr>
      <w:tr w:rsidR="00D95BA2" w:rsidRPr="005F7C2F" w14:paraId="3CA5C70E" w14:textId="77777777" w:rsidTr="009716F8">
        <w:tc>
          <w:tcPr>
            <w:tcW w:w="1413" w:type="dxa"/>
          </w:tcPr>
          <w:p w14:paraId="3124C66D" w14:textId="1BD01EFC" w:rsidR="00D95BA2" w:rsidRPr="005F7C2F" w:rsidRDefault="00D3077D" w:rsidP="003373C9">
            <w:pPr>
              <w:pStyle w:val="Ingenafstand"/>
              <w:rPr>
                <w:sz w:val="22"/>
                <w:szCs w:val="22"/>
              </w:rPr>
            </w:pPr>
            <w:r>
              <w:rPr>
                <w:sz w:val="22"/>
                <w:szCs w:val="22"/>
              </w:rPr>
              <w:t>Referat</w:t>
            </w:r>
          </w:p>
        </w:tc>
        <w:tc>
          <w:tcPr>
            <w:tcW w:w="8209" w:type="dxa"/>
          </w:tcPr>
          <w:p w14:paraId="7427B5FE" w14:textId="327DBDEC" w:rsidR="00B02E6C" w:rsidRDefault="00B02E6C" w:rsidP="00B02E6C">
            <w:pPr>
              <w:pStyle w:val="Ingenafstand"/>
              <w:rPr>
                <w:sz w:val="22"/>
                <w:szCs w:val="22"/>
              </w:rPr>
            </w:pPr>
            <w:r>
              <w:rPr>
                <w:sz w:val="22"/>
                <w:szCs w:val="22"/>
              </w:rPr>
              <w:t xml:space="preserve">Roller: Brian og Frank er formænd. Signe eller Jacob er referenter på skift. </w:t>
            </w:r>
          </w:p>
          <w:p w14:paraId="1C86E1F2" w14:textId="77777777" w:rsidR="00B02E6C" w:rsidRDefault="00B02E6C" w:rsidP="00B02E6C">
            <w:pPr>
              <w:pStyle w:val="Ingenafstand"/>
              <w:rPr>
                <w:sz w:val="22"/>
                <w:szCs w:val="22"/>
              </w:rPr>
            </w:pPr>
          </w:p>
          <w:p w14:paraId="19317666" w14:textId="51ADD51B" w:rsidR="00B02E6C" w:rsidRDefault="00B02E6C" w:rsidP="00B02E6C">
            <w:pPr>
              <w:pStyle w:val="Ingenafstand"/>
              <w:rPr>
                <w:sz w:val="22"/>
                <w:szCs w:val="22"/>
              </w:rPr>
            </w:pPr>
            <w:r>
              <w:rPr>
                <w:sz w:val="22"/>
                <w:szCs w:val="22"/>
              </w:rPr>
              <w:t xml:space="preserve">Det forsøges at arbejde med skiftende roller pr møde i forhold følgende: </w:t>
            </w:r>
          </w:p>
          <w:p w14:paraId="557FBA6A" w14:textId="6BB8F858" w:rsidR="00B02E6C" w:rsidRDefault="00B02E6C" w:rsidP="00B02E6C">
            <w:pPr>
              <w:pStyle w:val="Ingenafstand"/>
              <w:rPr>
                <w:sz w:val="22"/>
                <w:szCs w:val="22"/>
              </w:rPr>
            </w:pPr>
            <w:r>
              <w:rPr>
                <w:sz w:val="22"/>
                <w:szCs w:val="22"/>
              </w:rPr>
              <w:t>Forplejning</w:t>
            </w:r>
          </w:p>
          <w:p w14:paraId="6F4A9BA0" w14:textId="1528A454" w:rsidR="00B02E6C" w:rsidRDefault="00B02E6C" w:rsidP="00B02E6C">
            <w:pPr>
              <w:pStyle w:val="Ingenafstand"/>
              <w:rPr>
                <w:sz w:val="22"/>
                <w:szCs w:val="22"/>
              </w:rPr>
            </w:pPr>
            <w:r>
              <w:rPr>
                <w:sz w:val="22"/>
                <w:szCs w:val="22"/>
              </w:rPr>
              <w:t>Ordstyrer</w:t>
            </w:r>
          </w:p>
          <w:p w14:paraId="2B81AE10" w14:textId="39C03DED" w:rsidR="00B02E6C" w:rsidRDefault="00B02E6C" w:rsidP="00B02E6C">
            <w:pPr>
              <w:pStyle w:val="Ingenafstand"/>
              <w:rPr>
                <w:sz w:val="22"/>
                <w:szCs w:val="22"/>
              </w:rPr>
            </w:pPr>
            <w:r>
              <w:rPr>
                <w:sz w:val="22"/>
                <w:szCs w:val="22"/>
              </w:rPr>
              <w:t>Signe laver et rul</w:t>
            </w:r>
          </w:p>
          <w:p w14:paraId="3E06F652" w14:textId="77777777" w:rsidR="00B02E6C" w:rsidRDefault="00B02E6C" w:rsidP="003373C9">
            <w:pPr>
              <w:pStyle w:val="Ingenafstand"/>
              <w:rPr>
                <w:sz w:val="22"/>
                <w:szCs w:val="22"/>
              </w:rPr>
            </w:pPr>
          </w:p>
          <w:p w14:paraId="6674E16C" w14:textId="77777777" w:rsidR="00B02E6C" w:rsidRDefault="00B02E6C" w:rsidP="003373C9">
            <w:pPr>
              <w:pStyle w:val="Ingenafstand"/>
              <w:rPr>
                <w:sz w:val="22"/>
                <w:szCs w:val="22"/>
              </w:rPr>
            </w:pPr>
            <w:r>
              <w:rPr>
                <w:sz w:val="22"/>
                <w:szCs w:val="22"/>
              </w:rPr>
              <w:t xml:space="preserve">Opgaver: </w:t>
            </w:r>
          </w:p>
          <w:p w14:paraId="32832D23" w14:textId="77777777" w:rsidR="00B02E6C" w:rsidRDefault="00B02E6C" w:rsidP="003373C9">
            <w:pPr>
              <w:pStyle w:val="Ingenafstand"/>
              <w:rPr>
                <w:sz w:val="22"/>
                <w:szCs w:val="22"/>
              </w:rPr>
            </w:pPr>
            <w:r>
              <w:rPr>
                <w:sz w:val="22"/>
                <w:szCs w:val="22"/>
              </w:rPr>
              <w:t>Brian – Cafe KIF</w:t>
            </w:r>
          </w:p>
          <w:p w14:paraId="08979A5E" w14:textId="77777777" w:rsidR="00B02E6C" w:rsidRDefault="00B02E6C" w:rsidP="003373C9">
            <w:pPr>
              <w:pStyle w:val="Ingenafstand"/>
              <w:rPr>
                <w:sz w:val="22"/>
                <w:szCs w:val="22"/>
              </w:rPr>
            </w:pPr>
            <w:r>
              <w:rPr>
                <w:sz w:val="22"/>
                <w:szCs w:val="22"/>
              </w:rPr>
              <w:t>Frank – Hjemmeside og kampklar</w:t>
            </w:r>
          </w:p>
          <w:p w14:paraId="389EACC2" w14:textId="1E297167" w:rsidR="00B02E6C" w:rsidRDefault="00B02E6C" w:rsidP="003373C9">
            <w:pPr>
              <w:pStyle w:val="Ingenafstand"/>
              <w:rPr>
                <w:sz w:val="22"/>
                <w:szCs w:val="22"/>
              </w:rPr>
            </w:pPr>
            <w:r>
              <w:rPr>
                <w:sz w:val="22"/>
                <w:szCs w:val="22"/>
              </w:rPr>
              <w:t>Jacob – Senior</w:t>
            </w:r>
          </w:p>
          <w:p w14:paraId="7570FFBA" w14:textId="77777777" w:rsidR="00B02E6C" w:rsidRDefault="00B02E6C" w:rsidP="003373C9">
            <w:pPr>
              <w:pStyle w:val="Ingenafstand"/>
              <w:rPr>
                <w:sz w:val="22"/>
                <w:szCs w:val="22"/>
              </w:rPr>
            </w:pPr>
            <w:r>
              <w:rPr>
                <w:sz w:val="22"/>
                <w:szCs w:val="22"/>
              </w:rPr>
              <w:t xml:space="preserve">Signe – Ungdom </w:t>
            </w:r>
          </w:p>
          <w:p w14:paraId="3C643FB6" w14:textId="2C2470B2" w:rsidR="00B02E6C" w:rsidRDefault="00B02E6C" w:rsidP="003373C9">
            <w:pPr>
              <w:pStyle w:val="Ingenafstand"/>
              <w:rPr>
                <w:sz w:val="22"/>
                <w:szCs w:val="22"/>
              </w:rPr>
            </w:pPr>
            <w:r>
              <w:rPr>
                <w:sz w:val="22"/>
                <w:szCs w:val="22"/>
              </w:rPr>
              <w:t xml:space="preserve">Evan </w:t>
            </w:r>
          </w:p>
          <w:p w14:paraId="6ADD08C1" w14:textId="1F147721" w:rsidR="00B02E6C" w:rsidRPr="005F7C2F" w:rsidRDefault="00B02E6C" w:rsidP="009C02C7">
            <w:pPr>
              <w:pStyle w:val="Ingenafstand"/>
              <w:rPr>
                <w:sz w:val="22"/>
                <w:szCs w:val="22"/>
              </w:rPr>
            </w:pPr>
            <w:r>
              <w:rPr>
                <w:sz w:val="22"/>
                <w:szCs w:val="22"/>
              </w:rPr>
              <w:t>Allan</w:t>
            </w:r>
          </w:p>
        </w:tc>
      </w:tr>
    </w:tbl>
    <w:p w14:paraId="3ED23023" w14:textId="77777777" w:rsidR="00D95BA2" w:rsidRDefault="00D95BA2" w:rsidP="00D95BA2">
      <w:pPr>
        <w:rPr>
          <w:sz w:val="22"/>
          <w:szCs w:val="22"/>
        </w:rPr>
      </w:pPr>
    </w:p>
    <w:tbl>
      <w:tblPr>
        <w:tblStyle w:val="Tabel-Gitter"/>
        <w:tblW w:w="0" w:type="auto"/>
        <w:tblLook w:val="04A0" w:firstRow="1" w:lastRow="0" w:firstColumn="1" w:lastColumn="0" w:noHBand="0" w:noVBand="1"/>
      </w:tblPr>
      <w:tblGrid>
        <w:gridCol w:w="1413"/>
        <w:gridCol w:w="8209"/>
      </w:tblGrid>
      <w:tr w:rsidR="00A05F4A" w:rsidRPr="00E3735F" w14:paraId="49B80803" w14:textId="77777777" w:rsidTr="00374F82">
        <w:trPr>
          <w:trHeight w:val="220"/>
        </w:trPr>
        <w:tc>
          <w:tcPr>
            <w:tcW w:w="1413" w:type="dxa"/>
          </w:tcPr>
          <w:p w14:paraId="2FDD50D6" w14:textId="1A5EE1E4" w:rsidR="00A05F4A" w:rsidRPr="005F7C2F" w:rsidRDefault="00540E5F" w:rsidP="00374F82">
            <w:pPr>
              <w:rPr>
                <w:sz w:val="22"/>
                <w:szCs w:val="22"/>
              </w:rPr>
            </w:pPr>
            <w:r>
              <w:rPr>
                <w:sz w:val="22"/>
                <w:szCs w:val="22"/>
              </w:rPr>
              <w:t>20.00</w:t>
            </w:r>
          </w:p>
        </w:tc>
        <w:tc>
          <w:tcPr>
            <w:tcW w:w="8209" w:type="dxa"/>
          </w:tcPr>
          <w:p w14:paraId="5872DDE9" w14:textId="5E9D638A" w:rsidR="00A05F4A" w:rsidRPr="00E3735F" w:rsidRDefault="00330AF6" w:rsidP="00374F82">
            <w:pPr>
              <w:pStyle w:val="Listeafsnit"/>
              <w:numPr>
                <w:ilvl w:val="0"/>
                <w:numId w:val="1"/>
              </w:numPr>
              <w:rPr>
                <w:b/>
              </w:rPr>
            </w:pPr>
            <w:r>
              <w:rPr>
                <w:b/>
              </w:rPr>
              <w:t>Afslutningsfest</w:t>
            </w:r>
          </w:p>
        </w:tc>
      </w:tr>
      <w:tr w:rsidR="00A05F4A" w:rsidRPr="00E1239A" w14:paraId="0DBF8039" w14:textId="77777777" w:rsidTr="00374F82">
        <w:trPr>
          <w:trHeight w:val="40"/>
        </w:trPr>
        <w:tc>
          <w:tcPr>
            <w:tcW w:w="1413" w:type="dxa"/>
          </w:tcPr>
          <w:p w14:paraId="34184929" w14:textId="77777777" w:rsidR="00A05F4A" w:rsidRPr="005F7C2F" w:rsidRDefault="00A05F4A" w:rsidP="00374F82">
            <w:pPr>
              <w:rPr>
                <w:sz w:val="22"/>
                <w:szCs w:val="22"/>
              </w:rPr>
            </w:pPr>
            <w:r w:rsidRPr="005F7C2F">
              <w:rPr>
                <w:sz w:val="22"/>
                <w:szCs w:val="22"/>
              </w:rPr>
              <w:t>Bilag</w:t>
            </w:r>
          </w:p>
        </w:tc>
        <w:tc>
          <w:tcPr>
            <w:tcW w:w="8209" w:type="dxa"/>
          </w:tcPr>
          <w:p w14:paraId="22BB7D38" w14:textId="77777777" w:rsidR="00A05F4A" w:rsidRPr="00E1239A" w:rsidRDefault="00A05F4A" w:rsidP="00374F82">
            <w:pPr>
              <w:pStyle w:val="Ingenafstand"/>
              <w:rPr>
                <w:sz w:val="22"/>
                <w:szCs w:val="22"/>
              </w:rPr>
            </w:pPr>
          </w:p>
        </w:tc>
      </w:tr>
      <w:tr w:rsidR="00A05F4A" w:rsidRPr="005F7C2F" w14:paraId="64BA3D30" w14:textId="77777777" w:rsidTr="00374F82">
        <w:tc>
          <w:tcPr>
            <w:tcW w:w="1413" w:type="dxa"/>
          </w:tcPr>
          <w:p w14:paraId="06A6CB00" w14:textId="77777777" w:rsidR="00A05F4A" w:rsidRPr="005F7C2F" w:rsidRDefault="00A05F4A" w:rsidP="00374F82">
            <w:pPr>
              <w:rPr>
                <w:sz w:val="22"/>
                <w:szCs w:val="22"/>
              </w:rPr>
            </w:pPr>
            <w:r w:rsidRPr="005F7C2F">
              <w:rPr>
                <w:sz w:val="22"/>
                <w:szCs w:val="22"/>
              </w:rPr>
              <w:t>Oplæg</w:t>
            </w:r>
          </w:p>
        </w:tc>
        <w:tc>
          <w:tcPr>
            <w:tcW w:w="8209" w:type="dxa"/>
          </w:tcPr>
          <w:p w14:paraId="22424E15" w14:textId="05526F93" w:rsidR="00A05F4A" w:rsidRPr="005F7C2F" w:rsidRDefault="00330AF6" w:rsidP="00374F82">
            <w:pPr>
              <w:pStyle w:val="Ingenafstand"/>
              <w:rPr>
                <w:sz w:val="22"/>
                <w:szCs w:val="22"/>
              </w:rPr>
            </w:pPr>
            <w:r>
              <w:rPr>
                <w:sz w:val="22"/>
                <w:szCs w:val="22"/>
              </w:rPr>
              <w:t>Festudvalg – Mark? Fastsættelse af dato. Glassalen er lejet ud. Vi afholder det i teltet/Cafe KIF…</w:t>
            </w:r>
          </w:p>
        </w:tc>
      </w:tr>
      <w:tr w:rsidR="00A05F4A" w:rsidRPr="005F7C2F" w14:paraId="45E9253F" w14:textId="77777777" w:rsidTr="00374F82">
        <w:tc>
          <w:tcPr>
            <w:tcW w:w="1413" w:type="dxa"/>
          </w:tcPr>
          <w:p w14:paraId="57CA582B" w14:textId="77777777" w:rsidR="00A05F4A" w:rsidRPr="005F7C2F" w:rsidRDefault="00A05F4A" w:rsidP="00374F82">
            <w:pPr>
              <w:rPr>
                <w:sz w:val="22"/>
                <w:szCs w:val="22"/>
              </w:rPr>
            </w:pPr>
            <w:r>
              <w:rPr>
                <w:sz w:val="22"/>
                <w:szCs w:val="22"/>
              </w:rPr>
              <w:t>Referat</w:t>
            </w:r>
          </w:p>
        </w:tc>
        <w:tc>
          <w:tcPr>
            <w:tcW w:w="8209" w:type="dxa"/>
          </w:tcPr>
          <w:p w14:paraId="54915957" w14:textId="77777777" w:rsidR="00A05F4A" w:rsidRDefault="005B3CAF" w:rsidP="00374F82">
            <w:pPr>
              <w:pStyle w:val="Ingenafstand"/>
              <w:rPr>
                <w:sz w:val="22"/>
                <w:szCs w:val="22"/>
              </w:rPr>
            </w:pPr>
            <w:r>
              <w:rPr>
                <w:sz w:val="22"/>
                <w:szCs w:val="22"/>
              </w:rPr>
              <w:t xml:space="preserve">Der holdes fast i d. 22.6. </w:t>
            </w:r>
          </w:p>
          <w:p w14:paraId="7FE8154E" w14:textId="0A7F68C2" w:rsidR="005B3CAF" w:rsidRDefault="005B3CAF" w:rsidP="00374F82">
            <w:pPr>
              <w:pStyle w:val="Ingenafstand"/>
              <w:rPr>
                <w:sz w:val="22"/>
                <w:szCs w:val="22"/>
              </w:rPr>
            </w:pPr>
            <w:r>
              <w:rPr>
                <w:sz w:val="22"/>
                <w:szCs w:val="22"/>
              </w:rPr>
              <w:t xml:space="preserve">Ungdom skal være færdig med deres arrangement kl. 14. </w:t>
            </w:r>
            <w:r w:rsidR="008E1C73">
              <w:rPr>
                <w:sz w:val="22"/>
                <w:szCs w:val="22"/>
              </w:rPr>
              <w:t>(Signe)</w:t>
            </w:r>
          </w:p>
          <w:p w14:paraId="08A53B85" w14:textId="02241271" w:rsidR="005B3CAF" w:rsidRPr="005F7C2F" w:rsidRDefault="005B3CAF" w:rsidP="00374F82">
            <w:pPr>
              <w:pStyle w:val="Ingenafstand"/>
              <w:rPr>
                <w:sz w:val="22"/>
                <w:szCs w:val="22"/>
              </w:rPr>
            </w:pPr>
            <w:r>
              <w:rPr>
                <w:sz w:val="22"/>
                <w:szCs w:val="22"/>
              </w:rPr>
              <w:t>Senior vil finde på</w:t>
            </w:r>
            <w:r w:rsidR="008E1C73">
              <w:rPr>
                <w:sz w:val="22"/>
                <w:szCs w:val="22"/>
              </w:rPr>
              <w:t xml:space="preserve"> noget fodboldunderholdning også. (Jacob)</w:t>
            </w:r>
          </w:p>
        </w:tc>
      </w:tr>
    </w:tbl>
    <w:p w14:paraId="1BC3650D" w14:textId="77777777" w:rsidR="00A05F4A" w:rsidRDefault="00A05F4A" w:rsidP="00D95BA2">
      <w:pPr>
        <w:rPr>
          <w:sz w:val="22"/>
          <w:szCs w:val="22"/>
        </w:rPr>
      </w:pPr>
    </w:p>
    <w:tbl>
      <w:tblPr>
        <w:tblStyle w:val="Tabel-Gitter"/>
        <w:tblW w:w="9747" w:type="dxa"/>
        <w:tblLook w:val="04A0" w:firstRow="1" w:lastRow="0" w:firstColumn="1" w:lastColumn="0" w:noHBand="0" w:noVBand="1"/>
      </w:tblPr>
      <w:tblGrid>
        <w:gridCol w:w="1413"/>
        <w:gridCol w:w="8334"/>
      </w:tblGrid>
      <w:tr w:rsidR="00B94DD2" w:rsidRPr="005F7C2F" w14:paraId="33CE1936" w14:textId="77777777" w:rsidTr="00B70DAE">
        <w:tc>
          <w:tcPr>
            <w:tcW w:w="1413" w:type="dxa"/>
          </w:tcPr>
          <w:p w14:paraId="42564748" w14:textId="7BC1629D" w:rsidR="00B94DD2" w:rsidRPr="005F7C2F" w:rsidRDefault="00330AF6" w:rsidP="00B70DAE">
            <w:pPr>
              <w:rPr>
                <w:sz w:val="22"/>
                <w:szCs w:val="22"/>
              </w:rPr>
            </w:pPr>
            <w:r>
              <w:rPr>
                <w:sz w:val="22"/>
                <w:szCs w:val="22"/>
              </w:rPr>
              <w:lastRenderedPageBreak/>
              <w:t>20.20</w:t>
            </w:r>
          </w:p>
        </w:tc>
        <w:tc>
          <w:tcPr>
            <w:tcW w:w="8334" w:type="dxa"/>
          </w:tcPr>
          <w:p w14:paraId="02F95F6A" w14:textId="3A7A296A" w:rsidR="00B94DD2" w:rsidRPr="005F7C2F" w:rsidRDefault="00330AF6" w:rsidP="00B70DAE">
            <w:pPr>
              <w:pStyle w:val="Listeafsnit"/>
              <w:numPr>
                <w:ilvl w:val="0"/>
                <w:numId w:val="1"/>
              </w:numPr>
              <w:rPr>
                <w:b/>
              </w:rPr>
            </w:pPr>
            <w:r>
              <w:rPr>
                <w:b/>
              </w:rPr>
              <w:t xml:space="preserve">Alex </w:t>
            </w:r>
          </w:p>
        </w:tc>
      </w:tr>
      <w:tr w:rsidR="00B94DD2" w:rsidRPr="00E1239A" w14:paraId="51C4016D" w14:textId="77777777" w:rsidTr="00B70DAE">
        <w:tc>
          <w:tcPr>
            <w:tcW w:w="1413" w:type="dxa"/>
          </w:tcPr>
          <w:p w14:paraId="04A9ECD6" w14:textId="77777777" w:rsidR="00B94DD2" w:rsidRPr="005F7C2F" w:rsidRDefault="00B94DD2" w:rsidP="00B70DAE">
            <w:pPr>
              <w:pStyle w:val="Ingenafstand"/>
              <w:rPr>
                <w:sz w:val="22"/>
                <w:szCs w:val="22"/>
              </w:rPr>
            </w:pPr>
            <w:r>
              <w:rPr>
                <w:sz w:val="22"/>
                <w:szCs w:val="22"/>
              </w:rPr>
              <w:t>Bilag</w:t>
            </w:r>
          </w:p>
        </w:tc>
        <w:tc>
          <w:tcPr>
            <w:tcW w:w="8334" w:type="dxa"/>
          </w:tcPr>
          <w:p w14:paraId="05EF8B69" w14:textId="1A4174DA" w:rsidR="00B94DD2" w:rsidRPr="00E1239A" w:rsidRDefault="00330AF6" w:rsidP="00B70DAE">
            <w:pPr>
              <w:pStyle w:val="Ingenafstand"/>
              <w:rPr>
                <w:sz w:val="22"/>
                <w:szCs w:val="22"/>
              </w:rPr>
            </w:pPr>
            <w:r>
              <w:rPr>
                <w:sz w:val="22"/>
                <w:szCs w:val="22"/>
              </w:rPr>
              <w:t>Motiveret ansøgning til div. fonde</w:t>
            </w:r>
          </w:p>
        </w:tc>
      </w:tr>
      <w:tr w:rsidR="00B94DD2" w:rsidRPr="009549F6" w14:paraId="5E4CBF99" w14:textId="77777777" w:rsidTr="00B70DAE">
        <w:tc>
          <w:tcPr>
            <w:tcW w:w="1413" w:type="dxa"/>
          </w:tcPr>
          <w:p w14:paraId="67779AF8" w14:textId="77777777" w:rsidR="00B94DD2" w:rsidRPr="005F7C2F" w:rsidRDefault="00B94DD2" w:rsidP="00B70DAE">
            <w:pPr>
              <w:pStyle w:val="Ingenafstand"/>
              <w:rPr>
                <w:sz w:val="22"/>
                <w:szCs w:val="22"/>
              </w:rPr>
            </w:pPr>
            <w:r w:rsidRPr="005F7C2F">
              <w:rPr>
                <w:sz w:val="22"/>
                <w:szCs w:val="22"/>
              </w:rPr>
              <w:t>Oplæg</w:t>
            </w:r>
          </w:p>
        </w:tc>
        <w:tc>
          <w:tcPr>
            <w:tcW w:w="8334" w:type="dxa"/>
          </w:tcPr>
          <w:p w14:paraId="72811D44" w14:textId="61FA286F" w:rsidR="00B94DD2" w:rsidRPr="009549F6" w:rsidRDefault="00330AF6" w:rsidP="00B70DAE">
            <w:pPr>
              <w:rPr>
                <w:rFonts w:ascii="Nunito Sans" w:eastAsia="Times New Roman" w:hAnsi="Nunito Sans" w:cs="Times New Roman"/>
                <w:color w:val="3B0B3F"/>
                <w:sz w:val="21"/>
                <w:szCs w:val="21"/>
              </w:rPr>
            </w:pPr>
            <w:r>
              <w:rPr>
                <w:rFonts w:ascii="Nunito Sans" w:eastAsia="Times New Roman" w:hAnsi="Nunito Sans" w:cs="Times New Roman"/>
                <w:color w:val="3B0B3F"/>
                <w:sz w:val="21"/>
                <w:szCs w:val="21"/>
              </w:rPr>
              <w:t>Skal vi ansøge fonde om lønnen og se om vi kan få ham ”ansat”?</w:t>
            </w:r>
          </w:p>
        </w:tc>
      </w:tr>
      <w:tr w:rsidR="00B94DD2" w:rsidRPr="00142DA1" w14:paraId="2210566F" w14:textId="77777777" w:rsidTr="00B70DAE">
        <w:tc>
          <w:tcPr>
            <w:tcW w:w="1413" w:type="dxa"/>
          </w:tcPr>
          <w:p w14:paraId="415F4133" w14:textId="77777777" w:rsidR="00B94DD2" w:rsidRPr="005F7C2F" w:rsidRDefault="00B94DD2" w:rsidP="00B70DAE">
            <w:pPr>
              <w:pStyle w:val="Ingenafstand"/>
              <w:rPr>
                <w:sz w:val="22"/>
                <w:szCs w:val="22"/>
              </w:rPr>
            </w:pPr>
            <w:r w:rsidRPr="005F7C2F">
              <w:rPr>
                <w:sz w:val="22"/>
                <w:szCs w:val="22"/>
              </w:rPr>
              <w:t>Referat</w:t>
            </w:r>
          </w:p>
        </w:tc>
        <w:tc>
          <w:tcPr>
            <w:tcW w:w="8334" w:type="dxa"/>
          </w:tcPr>
          <w:p w14:paraId="7E551B96" w14:textId="18B69248" w:rsidR="00B94DD2" w:rsidRPr="00142DA1" w:rsidRDefault="00900EAF" w:rsidP="00B70DAE">
            <w:pPr>
              <w:pStyle w:val="NormalWeb"/>
              <w:shd w:val="clear" w:color="auto" w:fill="FFFFFF"/>
              <w:tabs>
                <w:tab w:val="left" w:pos="5610"/>
              </w:tabs>
              <w:spacing w:before="0" w:beforeAutospacing="0"/>
              <w:rPr>
                <w:rFonts w:asciiTheme="minorHAnsi" w:hAnsiTheme="minorHAnsi"/>
                <w:color w:val="2C363A"/>
                <w:sz w:val="22"/>
                <w:szCs w:val="22"/>
              </w:rPr>
            </w:pPr>
            <w:r>
              <w:rPr>
                <w:rFonts w:asciiTheme="minorHAnsi" w:hAnsiTheme="minorHAnsi"/>
                <w:color w:val="2C363A"/>
                <w:sz w:val="22"/>
                <w:szCs w:val="22"/>
              </w:rPr>
              <w:t xml:space="preserve">Der er ansøgt ved nogle fonde så klubben har råd til at aflønne Alex. Vi afventer yderligere detaljer til vi ved om vi finder ud af om vi får fondene. Det vedtages at ansættelsen ikke kan blive en udgift for klubben. Derfor skal hele lønnen ind fra fonde. </w:t>
            </w:r>
          </w:p>
        </w:tc>
      </w:tr>
    </w:tbl>
    <w:p w14:paraId="6E67B588" w14:textId="77777777" w:rsidR="00B94DD2" w:rsidRDefault="00B94DD2" w:rsidP="00D95BA2">
      <w:pPr>
        <w:rPr>
          <w:sz w:val="22"/>
          <w:szCs w:val="22"/>
        </w:rPr>
      </w:pPr>
    </w:p>
    <w:tbl>
      <w:tblPr>
        <w:tblStyle w:val="Tabel-Gitter"/>
        <w:tblW w:w="0" w:type="auto"/>
        <w:tblLook w:val="04A0" w:firstRow="1" w:lastRow="0" w:firstColumn="1" w:lastColumn="0" w:noHBand="0" w:noVBand="1"/>
      </w:tblPr>
      <w:tblGrid>
        <w:gridCol w:w="1413"/>
        <w:gridCol w:w="8209"/>
      </w:tblGrid>
      <w:tr w:rsidR="00BE2B89" w:rsidRPr="004B5AD0" w14:paraId="4E41E8CF" w14:textId="77777777" w:rsidTr="009716F8">
        <w:trPr>
          <w:trHeight w:val="220"/>
        </w:trPr>
        <w:tc>
          <w:tcPr>
            <w:tcW w:w="1413" w:type="dxa"/>
          </w:tcPr>
          <w:p w14:paraId="46521B16" w14:textId="639FBC3D" w:rsidR="00BE2B89" w:rsidRPr="005F7C2F" w:rsidRDefault="00EF4CC8" w:rsidP="000A50A6">
            <w:pPr>
              <w:rPr>
                <w:sz w:val="22"/>
                <w:szCs w:val="22"/>
              </w:rPr>
            </w:pPr>
            <w:r>
              <w:rPr>
                <w:sz w:val="22"/>
                <w:szCs w:val="22"/>
              </w:rPr>
              <w:t>20.30</w:t>
            </w:r>
          </w:p>
        </w:tc>
        <w:tc>
          <w:tcPr>
            <w:tcW w:w="8209" w:type="dxa"/>
          </w:tcPr>
          <w:p w14:paraId="56E5F056" w14:textId="1116B928" w:rsidR="00BE2B89" w:rsidRPr="004B5AD0" w:rsidRDefault="002A0A8B" w:rsidP="000A50A6">
            <w:pPr>
              <w:pStyle w:val="Listeafsnit"/>
              <w:numPr>
                <w:ilvl w:val="0"/>
                <w:numId w:val="1"/>
              </w:numPr>
              <w:rPr>
                <w:b/>
              </w:rPr>
            </w:pPr>
            <w:r>
              <w:rPr>
                <w:b/>
              </w:rPr>
              <w:t>Foreningens vedtægter</w:t>
            </w:r>
          </w:p>
        </w:tc>
      </w:tr>
      <w:tr w:rsidR="00BE2B89" w:rsidRPr="00E1239A" w14:paraId="07006975" w14:textId="77777777" w:rsidTr="009716F8">
        <w:trPr>
          <w:trHeight w:val="40"/>
        </w:trPr>
        <w:tc>
          <w:tcPr>
            <w:tcW w:w="1413" w:type="dxa"/>
          </w:tcPr>
          <w:p w14:paraId="518D37AC" w14:textId="77777777" w:rsidR="00BE2B89" w:rsidRPr="005F7C2F" w:rsidRDefault="00BE2B89" w:rsidP="000A50A6">
            <w:pPr>
              <w:rPr>
                <w:sz w:val="22"/>
                <w:szCs w:val="22"/>
              </w:rPr>
            </w:pPr>
            <w:r w:rsidRPr="005F7C2F">
              <w:rPr>
                <w:sz w:val="22"/>
                <w:szCs w:val="22"/>
              </w:rPr>
              <w:t>Bilag</w:t>
            </w:r>
          </w:p>
        </w:tc>
        <w:tc>
          <w:tcPr>
            <w:tcW w:w="8209" w:type="dxa"/>
          </w:tcPr>
          <w:p w14:paraId="319D9F98" w14:textId="5710BE21" w:rsidR="00BE2B89" w:rsidRPr="00E1239A" w:rsidRDefault="00BE2B89" w:rsidP="000A50A6">
            <w:pPr>
              <w:shd w:val="clear" w:color="auto" w:fill="FFFFFF"/>
              <w:rPr>
                <w:sz w:val="22"/>
                <w:szCs w:val="22"/>
              </w:rPr>
            </w:pPr>
            <w:r>
              <w:rPr>
                <w:sz w:val="22"/>
                <w:szCs w:val="22"/>
              </w:rPr>
              <w:t xml:space="preserve"> </w:t>
            </w:r>
            <w:r w:rsidR="002A0A8B">
              <w:rPr>
                <w:sz w:val="22"/>
                <w:szCs w:val="22"/>
              </w:rPr>
              <w:t>Vedtægter</w:t>
            </w:r>
          </w:p>
        </w:tc>
      </w:tr>
      <w:tr w:rsidR="00BE2B89" w:rsidRPr="005F7C2F" w14:paraId="612E767E" w14:textId="77777777" w:rsidTr="009716F8">
        <w:tc>
          <w:tcPr>
            <w:tcW w:w="1413" w:type="dxa"/>
          </w:tcPr>
          <w:p w14:paraId="35DA5BCF" w14:textId="77777777" w:rsidR="00BE2B89" w:rsidRPr="005F7C2F" w:rsidRDefault="00BE2B89" w:rsidP="000A50A6">
            <w:pPr>
              <w:rPr>
                <w:sz w:val="22"/>
                <w:szCs w:val="22"/>
              </w:rPr>
            </w:pPr>
            <w:r w:rsidRPr="005F7C2F">
              <w:rPr>
                <w:sz w:val="22"/>
                <w:szCs w:val="22"/>
              </w:rPr>
              <w:t>Oplæg</w:t>
            </w:r>
          </w:p>
        </w:tc>
        <w:tc>
          <w:tcPr>
            <w:tcW w:w="8209" w:type="dxa"/>
          </w:tcPr>
          <w:p w14:paraId="1500F7C8" w14:textId="4FAADB5A" w:rsidR="00BE2B89" w:rsidRPr="005F7C2F" w:rsidRDefault="00EF4CC8" w:rsidP="000A50A6">
            <w:pPr>
              <w:pStyle w:val="Ingenafstand"/>
              <w:rPr>
                <w:sz w:val="22"/>
                <w:szCs w:val="22"/>
              </w:rPr>
            </w:pPr>
            <w:r>
              <w:rPr>
                <w:sz w:val="22"/>
                <w:szCs w:val="22"/>
              </w:rPr>
              <w:t>Godkendelse af endelige vedtægter</w:t>
            </w:r>
          </w:p>
        </w:tc>
      </w:tr>
      <w:tr w:rsidR="00BE2B89" w:rsidRPr="005F7C2F" w14:paraId="39CA08D5" w14:textId="77777777" w:rsidTr="009716F8">
        <w:tc>
          <w:tcPr>
            <w:tcW w:w="1413" w:type="dxa"/>
          </w:tcPr>
          <w:p w14:paraId="4E849A83" w14:textId="77777777" w:rsidR="00BE2B89" w:rsidRPr="005F7C2F" w:rsidRDefault="00BE2B89" w:rsidP="000A50A6">
            <w:pPr>
              <w:rPr>
                <w:sz w:val="22"/>
                <w:szCs w:val="22"/>
              </w:rPr>
            </w:pPr>
            <w:r>
              <w:rPr>
                <w:sz w:val="22"/>
                <w:szCs w:val="22"/>
              </w:rPr>
              <w:t>Referat</w:t>
            </w:r>
          </w:p>
        </w:tc>
        <w:tc>
          <w:tcPr>
            <w:tcW w:w="8209" w:type="dxa"/>
          </w:tcPr>
          <w:p w14:paraId="50286C28" w14:textId="12D32027" w:rsidR="00BE2B89" w:rsidRPr="005F7C2F" w:rsidRDefault="00900EAF" w:rsidP="000A50A6">
            <w:pPr>
              <w:pStyle w:val="Ingenafstand"/>
              <w:rPr>
                <w:sz w:val="22"/>
                <w:szCs w:val="22"/>
              </w:rPr>
            </w:pPr>
            <w:r>
              <w:rPr>
                <w:sz w:val="22"/>
                <w:szCs w:val="22"/>
              </w:rPr>
              <w:t>Godkendt</w:t>
            </w:r>
          </w:p>
        </w:tc>
      </w:tr>
    </w:tbl>
    <w:p w14:paraId="655F1F3D" w14:textId="77777777" w:rsidR="00D95BA2" w:rsidRDefault="00D95BA2" w:rsidP="00D95BA2">
      <w:pPr>
        <w:rPr>
          <w:sz w:val="22"/>
          <w:szCs w:val="22"/>
        </w:rPr>
      </w:pPr>
    </w:p>
    <w:tbl>
      <w:tblPr>
        <w:tblStyle w:val="Tabel-Gitter"/>
        <w:tblW w:w="0" w:type="auto"/>
        <w:tblLook w:val="04A0" w:firstRow="1" w:lastRow="0" w:firstColumn="1" w:lastColumn="0" w:noHBand="0" w:noVBand="1"/>
      </w:tblPr>
      <w:tblGrid>
        <w:gridCol w:w="1413"/>
        <w:gridCol w:w="8209"/>
      </w:tblGrid>
      <w:tr w:rsidR="00D95BA2" w:rsidRPr="005F7C2F" w14:paraId="1A8FA61B" w14:textId="77777777" w:rsidTr="009716F8">
        <w:tc>
          <w:tcPr>
            <w:tcW w:w="1413" w:type="dxa"/>
          </w:tcPr>
          <w:p w14:paraId="0D3E5409" w14:textId="7BBE2590" w:rsidR="00D95BA2" w:rsidRPr="005F7C2F" w:rsidRDefault="00EF4CC8" w:rsidP="003373C9">
            <w:pPr>
              <w:rPr>
                <w:sz w:val="22"/>
                <w:szCs w:val="22"/>
              </w:rPr>
            </w:pPr>
            <w:r>
              <w:rPr>
                <w:sz w:val="22"/>
                <w:szCs w:val="22"/>
              </w:rPr>
              <w:t>20.45</w:t>
            </w:r>
          </w:p>
        </w:tc>
        <w:tc>
          <w:tcPr>
            <w:tcW w:w="8209" w:type="dxa"/>
          </w:tcPr>
          <w:p w14:paraId="2B2A8DD3" w14:textId="7E7931AA" w:rsidR="00D95BA2" w:rsidRPr="005F7C2F" w:rsidRDefault="00EF4CC8" w:rsidP="00D95BA2">
            <w:pPr>
              <w:pStyle w:val="Listeafsnit"/>
              <w:numPr>
                <w:ilvl w:val="0"/>
                <w:numId w:val="1"/>
              </w:numPr>
              <w:rPr>
                <w:b/>
              </w:rPr>
            </w:pPr>
            <w:r>
              <w:rPr>
                <w:b/>
              </w:rPr>
              <w:t>Kontingent senior kvinder</w:t>
            </w:r>
          </w:p>
        </w:tc>
      </w:tr>
      <w:tr w:rsidR="00900EAF" w:rsidRPr="005F7C2F" w14:paraId="5B30843D" w14:textId="77777777" w:rsidTr="009716F8">
        <w:tc>
          <w:tcPr>
            <w:tcW w:w="1413" w:type="dxa"/>
          </w:tcPr>
          <w:p w14:paraId="13E4141B" w14:textId="3BE137BB" w:rsidR="00900EAF" w:rsidRPr="005F7C2F" w:rsidRDefault="00900EAF" w:rsidP="00900EAF">
            <w:pPr>
              <w:rPr>
                <w:sz w:val="22"/>
                <w:szCs w:val="22"/>
              </w:rPr>
            </w:pPr>
            <w:r>
              <w:rPr>
                <w:sz w:val="22"/>
                <w:szCs w:val="22"/>
              </w:rPr>
              <w:t>Oplæg</w:t>
            </w:r>
          </w:p>
        </w:tc>
        <w:tc>
          <w:tcPr>
            <w:tcW w:w="8209" w:type="dxa"/>
          </w:tcPr>
          <w:p w14:paraId="2FE40F6D" w14:textId="0002D06D" w:rsidR="00900EAF" w:rsidRPr="005F7C2F" w:rsidRDefault="00900EAF" w:rsidP="00900EAF">
            <w:pPr>
              <w:pStyle w:val="Ingenafstand"/>
              <w:rPr>
                <w:sz w:val="22"/>
                <w:szCs w:val="22"/>
              </w:rPr>
            </w:pPr>
            <w:r>
              <w:rPr>
                <w:sz w:val="22"/>
                <w:szCs w:val="22"/>
              </w:rPr>
              <w:t xml:space="preserve">Vi har et hængeparti fra generalforsamlingen vedr. fastsætte kontingentet. </w:t>
            </w:r>
          </w:p>
        </w:tc>
      </w:tr>
      <w:tr w:rsidR="00900EAF" w:rsidRPr="005F7C2F" w14:paraId="0E35A63A" w14:textId="77777777" w:rsidTr="009716F8">
        <w:trPr>
          <w:trHeight w:val="218"/>
        </w:trPr>
        <w:tc>
          <w:tcPr>
            <w:tcW w:w="1413" w:type="dxa"/>
          </w:tcPr>
          <w:p w14:paraId="6F4E087A" w14:textId="77777777" w:rsidR="00900EAF" w:rsidRPr="005F7C2F" w:rsidRDefault="00900EAF" w:rsidP="00900EAF">
            <w:pPr>
              <w:pStyle w:val="Ingenafstand"/>
              <w:rPr>
                <w:sz w:val="22"/>
                <w:szCs w:val="22"/>
              </w:rPr>
            </w:pPr>
            <w:r w:rsidRPr="005F7C2F">
              <w:rPr>
                <w:sz w:val="22"/>
                <w:szCs w:val="22"/>
              </w:rPr>
              <w:t>Referat</w:t>
            </w:r>
          </w:p>
        </w:tc>
        <w:tc>
          <w:tcPr>
            <w:tcW w:w="8209" w:type="dxa"/>
          </w:tcPr>
          <w:p w14:paraId="1FA814E0" w14:textId="20302090" w:rsidR="00900EAF" w:rsidRPr="005F7C2F" w:rsidRDefault="00E23E5C" w:rsidP="00900EAF">
            <w:pPr>
              <w:pStyle w:val="Ingenafstand"/>
              <w:rPr>
                <w:sz w:val="22"/>
                <w:szCs w:val="22"/>
              </w:rPr>
            </w:pPr>
            <w:r>
              <w:rPr>
                <w:sz w:val="22"/>
                <w:szCs w:val="22"/>
              </w:rPr>
              <w:t>Kontingent uændret</w:t>
            </w:r>
          </w:p>
        </w:tc>
      </w:tr>
      <w:tr w:rsidR="00900EAF" w:rsidRPr="005F7C2F" w14:paraId="00AC0759" w14:textId="77777777" w:rsidTr="009716F8">
        <w:trPr>
          <w:trHeight w:val="218"/>
        </w:trPr>
        <w:tc>
          <w:tcPr>
            <w:tcW w:w="1413" w:type="dxa"/>
          </w:tcPr>
          <w:p w14:paraId="3B36B22C" w14:textId="77777777" w:rsidR="00900EAF" w:rsidRPr="005F7C2F" w:rsidRDefault="00900EAF" w:rsidP="00900EAF">
            <w:pPr>
              <w:pStyle w:val="Ingenafstand"/>
              <w:rPr>
                <w:sz w:val="22"/>
                <w:szCs w:val="22"/>
              </w:rPr>
            </w:pPr>
          </w:p>
        </w:tc>
        <w:tc>
          <w:tcPr>
            <w:tcW w:w="8209" w:type="dxa"/>
          </w:tcPr>
          <w:p w14:paraId="3C5E172E" w14:textId="77777777" w:rsidR="00900EAF" w:rsidRPr="005F7C2F" w:rsidRDefault="00900EAF" w:rsidP="00900EAF">
            <w:pPr>
              <w:pStyle w:val="Ingenafstand"/>
              <w:rPr>
                <w:sz w:val="22"/>
                <w:szCs w:val="22"/>
              </w:rPr>
            </w:pPr>
          </w:p>
        </w:tc>
      </w:tr>
    </w:tbl>
    <w:p w14:paraId="62A28752" w14:textId="77777777" w:rsidR="00D95BA2" w:rsidRPr="005F7C2F" w:rsidRDefault="00D95BA2" w:rsidP="00D95BA2">
      <w:pPr>
        <w:rPr>
          <w:sz w:val="22"/>
          <w:szCs w:val="22"/>
        </w:rPr>
      </w:pPr>
    </w:p>
    <w:tbl>
      <w:tblPr>
        <w:tblStyle w:val="Tabel-Gitter"/>
        <w:tblW w:w="0" w:type="auto"/>
        <w:tblLook w:val="04A0" w:firstRow="1" w:lastRow="0" w:firstColumn="1" w:lastColumn="0" w:noHBand="0" w:noVBand="1"/>
      </w:tblPr>
      <w:tblGrid>
        <w:gridCol w:w="1413"/>
        <w:gridCol w:w="8209"/>
      </w:tblGrid>
      <w:tr w:rsidR="00D95BA2" w:rsidRPr="005F7C2F" w14:paraId="5248435C" w14:textId="77777777" w:rsidTr="009716F8">
        <w:tc>
          <w:tcPr>
            <w:tcW w:w="1413" w:type="dxa"/>
          </w:tcPr>
          <w:p w14:paraId="102E3227" w14:textId="2185A387" w:rsidR="00D95BA2" w:rsidRPr="005F7C2F" w:rsidRDefault="00EF4CC8" w:rsidP="003373C9">
            <w:pPr>
              <w:rPr>
                <w:sz w:val="22"/>
                <w:szCs w:val="22"/>
              </w:rPr>
            </w:pPr>
            <w:r>
              <w:rPr>
                <w:sz w:val="22"/>
                <w:szCs w:val="22"/>
              </w:rPr>
              <w:t>21.00</w:t>
            </w:r>
          </w:p>
        </w:tc>
        <w:tc>
          <w:tcPr>
            <w:tcW w:w="8209" w:type="dxa"/>
          </w:tcPr>
          <w:p w14:paraId="5746CD8B" w14:textId="77777777" w:rsidR="00D95BA2" w:rsidRPr="005F7C2F" w:rsidRDefault="00D95BA2" w:rsidP="00D95BA2">
            <w:pPr>
              <w:pStyle w:val="Listeafsnit"/>
              <w:numPr>
                <w:ilvl w:val="0"/>
                <w:numId w:val="1"/>
              </w:numPr>
              <w:rPr>
                <w:b/>
              </w:rPr>
            </w:pPr>
            <w:r w:rsidRPr="005F7C2F">
              <w:rPr>
                <w:b/>
              </w:rPr>
              <w:t>Bestyrelsesmøder/næste møde</w:t>
            </w:r>
          </w:p>
        </w:tc>
      </w:tr>
      <w:tr w:rsidR="00D95BA2" w:rsidRPr="00243BE7" w14:paraId="15B05C1E" w14:textId="77777777" w:rsidTr="009716F8">
        <w:trPr>
          <w:trHeight w:val="218"/>
        </w:trPr>
        <w:tc>
          <w:tcPr>
            <w:tcW w:w="1413" w:type="dxa"/>
          </w:tcPr>
          <w:p w14:paraId="394CEF8C" w14:textId="50B8072F" w:rsidR="00D95BA2" w:rsidRPr="005F7C2F" w:rsidRDefault="00E23E5C" w:rsidP="003373C9">
            <w:pPr>
              <w:pStyle w:val="Ingenafstand"/>
              <w:rPr>
                <w:sz w:val="22"/>
                <w:szCs w:val="22"/>
              </w:rPr>
            </w:pPr>
            <w:r>
              <w:rPr>
                <w:sz w:val="22"/>
                <w:szCs w:val="22"/>
              </w:rPr>
              <w:t>Oplæg</w:t>
            </w:r>
          </w:p>
        </w:tc>
        <w:tc>
          <w:tcPr>
            <w:tcW w:w="8209" w:type="dxa"/>
          </w:tcPr>
          <w:p w14:paraId="578EA081" w14:textId="04F72351" w:rsidR="00D95BA2" w:rsidRPr="00243BE7" w:rsidRDefault="00EF4CC8" w:rsidP="003373C9">
            <w:r>
              <w:t>Hvilke dage skal vi ligge vores fremtidige møder. Skal vi mødes hver måned stadig?</w:t>
            </w:r>
          </w:p>
        </w:tc>
      </w:tr>
      <w:tr w:rsidR="00D95BA2" w:rsidRPr="00243BE7" w14:paraId="1CD3796A" w14:textId="77777777" w:rsidTr="009716F8">
        <w:tc>
          <w:tcPr>
            <w:tcW w:w="1413" w:type="dxa"/>
          </w:tcPr>
          <w:p w14:paraId="29CAA9EA" w14:textId="5192AB00" w:rsidR="00D95BA2" w:rsidRPr="00243BE7" w:rsidRDefault="00E23E5C" w:rsidP="003373C9">
            <w:pPr>
              <w:rPr>
                <w:sz w:val="22"/>
                <w:szCs w:val="22"/>
              </w:rPr>
            </w:pPr>
            <w:r>
              <w:rPr>
                <w:sz w:val="22"/>
                <w:szCs w:val="22"/>
              </w:rPr>
              <w:t>Referat</w:t>
            </w:r>
          </w:p>
        </w:tc>
        <w:tc>
          <w:tcPr>
            <w:tcW w:w="8209" w:type="dxa"/>
          </w:tcPr>
          <w:p w14:paraId="0BA174CE" w14:textId="77777777" w:rsidR="00D95BA2" w:rsidRDefault="00BB1287" w:rsidP="003373C9">
            <w:pPr>
              <w:pStyle w:val="Ingenafstand"/>
              <w:rPr>
                <w:sz w:val="22"/>
                <w:szCs w:val="22"/>
              </w:rPr>
            </w:pPr>
            <w:r>
              <w:rPr>
                <w:sz w:val="22"/>
                <w:szCs w:val="22"/>
              </w:rPr>
              <w:t xml:space="preserve">Frank og Brian kommer med udkast på datoer til efter sommer. </w:t>
            </w:r>
          </w:p>
          <w:p w14:paraId="042250A2" w14:textId="39D973E5" w:rsidR="00BB1287" w:rsidRDefault="00BB1287" w:rsidP="003373C9">
            <w:pPr>
              <w:pStyle w:val="Ingenafstand"/>
              <w:rPr>
                <w:sz w:val="22"/>
                <w:szCs w:val="22"/>
              </w:rPr>
            </w:pPr>
            <w:r>
              <w:rPr>
                <w:sz w:val="22"/>
                <w:szCs w:val="22"/>
              </w:rPr>
              <w:t xml:space="preserve">Indtil da, er det følgende møder: </w:t>
            </w:r>
          </w:p>
          <w:p w14:paraId="059E89F8" w14:textId="4B54A83D" w:rsidR="00BB1287" w:rsidRDefault="00BB1287" w:rsidP="003373C9">
            <w:pPr>
              <w:pStyle w:val="Ingenafstand"/>
              <w:rPr>
                <w:sz w:val="22"/>
                <w:szCs w:val="22"/>
              </w:rPr>
            </w:pPr>
            <w:r>
              <w:rPr>
                <w:sz w:val="22"/>
                <w:szCs w:val="22"/>
              </w:rPr>
              <w:t>Tirsdag d. 14.5.</w:t>
            </w:r>
          </w:p>
          <w:p w14:paraId="3EA50989" w14:textId="5C6B9EE4" w:rsidR="00BB1287" w:rsidRDefault="00BB1287" w:rsidP="00BB1287">
            <w:pPr>
              <w:pStyle w:val="Ingenafstand"/>
              <w:rPr>
                <w:sz w:val="22"/>
                <w:szCs w:val="22"/>
              </w:rPr>
            </w:pPr>
            <w:r>
              <w:rPr>
                <w:sz w:val="22"/>
                <w:szCs w:val="22"/>
              </w:rPr>
              <w:t>Tirsdag d. 11.6.</w:t>
            </w:r>
          </w:p>
          <w:p w14:paraId="5C6AEE9E" w14:textId="541C45D1" w:rsidR="00BB1287" w:rsidRDefault="00BB1287" w:rsidP="00BB1287">
            <w:pPr>
              <w:pStyle w:val="Ingenafstand"/>
              <w:rPr>
                <w:sz w:val="22"/>
                <w:szCs w:val="22"/>
              </w:rPr>
            </w:pPr>
            <w:r>
              <w:rPr>
                <w:sz w:val="22"/>
                <w:szCs w:val="22"/>
              </w:rPr>
              <w:t xml:space="preserve">Brian står for forplejning og er ordstyrer d. 14.5. </w:t>
            </w:r>
          </w:p>
          <w:p w14:paraId="5EE546A1" w14:textId="5F09B30F" w:rsidR="00BB1287" w:rsidRPr="00243BE7" w:rsidRDefault="00BB1287" w:rsidP="003373C9">
            <w:pPr>
              <w:pStyle w:val="Ingenafstand"/>
              <w:rPr>
                <w:sz w:val="22"/>
                <w:szCs w:val="22"/>
              </w:rPr>
            </w:pPr>
          </w:p>
        </w:tc>
      </w:tr>
    </w:tbl>
    <w:p w14:paraId="77E592B3" w14:textId="77777777" w:rsidR="00D95BA2" w:rsidRPr="00243BE7" w:rsidRDefault="00D95BA2" w:rsidP="00D95BA2">
      <w:pPr>
        <w:rPr>
          <w:sz w:val="22"/>
          <w:szCs w:val="22"/>
        </w:rPr>
      </w:pPr>
    </w:p>
    <w:tbl>
      <w:tblPr>
        <w:tblStyle w:val="Tabel-Gitter"/>
        <w:tblW w:w="0" w:type="auto"/>
        <w:tblLook w:val="04A0" w:firstRow="1" w:lastRow="0" w:firstColumn="1" w:lastColumn="0" w:noHBand="0" w:noVBand="1"/>
      </w:tblPr>
      <w:tblGrid>
        <w:gridCol w:w="1413"/>
        <w:gridCol w:w="8209"/>
      </w:tblGrid>
      <w:tr w:rsidR="00EF4CC8" w:rsidRPr="005F7C2F" w14:paraId="062618F3" w14:textId="77777777" w:rsidTr="009A073C">
        <w:tc>
          <w:tcPr>
            <w:tcW w:w="1413" w:type="dxa"/>
          </w:tcPr>
          <w:p w14:paraId="50A96329" w14:textId="789B8A36" w:rsidR="00EF4CC8" w:rsidRPr="005F7C2F" w:rsidRDefault="00EF4CC8" w:rsidP="009A073C">
            <w:pPr>
              <w:rPr>
                <w:sz w:val="22"/>
                <w:szCs w:val="22"/>
              </w:rPr>
            </w:pPr>
            <w:r>
              <w:rPr>
                <w:sz w:val="22"/>
                <w:szCs w:val="22"/>
              </w:rPr>
              <w:t>21.30</w:t>
            </w:r>
          </w:p>
        </w:tc>
        <w:tc>
          <w:tcPr>
            <w:tcW w:w="8209" w:type="dxa"/>
          </w:tcPr>
          <w:p w14:paraId="0D4E0BC4" w14:textId="0CA8A161" w:rsidR="00EF4CC8" w:rsidRPr="005F7C2F" w:rsidRDefault="00EF4CC8" w:rsidP="009A073C">
            <w:pPr>
              <w:pStyle w:val="Listeafsnit"/>
              <w:numPr>
                <w:ilvl w:val="0"/>
                <w:numId w:val="1"/>
              </w:numPr>
              <w:rPr>
                <w:b/>
              </w:rPr>
            </w:pPr>
            <w:r>
              <w:rPr>
                <w:b/>
              </w:rPr>
              <w:t xml:space="preserve">Evt. </w:t>
            </w:r>
          </w:p>
        </w:tc>
      </w:tr>
      <w:tr w:rsidR="00EF4CC8" w:rsidRPr="00243BE7" w14:paraId="2D0FE7D1" w14:textId="77777777" w:rsidTr="009A073C">
        <w:trPr>
          <w:trHeight w:val="218"/>
        </w:trPr>
        <w:tc>
          <w:tcPr>
            <w:tcW w:w="1413" w:type="dxa"/>
          </w:tcPr>
          <w:p w14:paraId="7E97E556" w14:textId="77777777" w:rsidR="00EF4CC8" w:rsidRPr="005F7C2F" w:rsidRDefault="00EF4CC8" w:rsidP="009A073C">
            <w:pPr>
              <w:pStyle w:val="Ingenafstand"/>
              <w:rPr>
                <w:sz w:val="22"/>
                <w:szCs w:val="22"/>
              </w:rPr>
            </w:pPr>
          </w:p>
        </w:tc>
        <w:tc>
          <w:tcPr>
            <w:tcW w:w="8209" w:type="dxa"/>
          </w:tcPr>
          <w:p w14:paraId="244603E3" w14:textId="77777777" w:rsidR="00EF4CC8" w:rsidRPr="00243BE7" w:rsidRDefault="00EF4CC8" w:rsidP="009A073C"/>
        </w:tc>
      </w:tr>
      <w:tr w:rsidR="00EF4CC8" w:rsidRPr="00243BE7" w14:paraId="34C391A0" w14:textId="77777777" w:rsidTr="009A073C">
        <w:tc>
          <w:tcPr>
            <w:tcW w:w="1413" w:type="dxa"/>
          </w:tcPr>
          <w:p w14:paraId="563D1A49" w14:textId="77777777" w:rsidR="00EF4CC8" w:rsidRPr="00243BE7" w:rsidRDefault="00EF4CC8" w:rsidP="009A073C">
            <w:pPr>
              <w:rPr>
                <w:sz w:val="22"/>
                <w:szCs w:val="22"/>
              </w:rPr>
            </w:pPr>
          </w:p>
        </w:tc>
        <w:tc>
          <w:tcPr>
            <w:tcW w:w="8209" w:type="dxa"/>
          </w:tcPr>
          <w:p w14:paraId="012648CD" w14:textId="77777777" w:rsidR="00EF4CC8" w:rsidRPr="00243BE7" w:rsidRDefault="00EF4CC8" w:rsidP="009A073C">
            <w:pPr>
              <w:pStyle w:val="Ingenafstand"/>
              <w:rPr>
                <w:sz w:val="22"/>
                <w:szCs w:val="22"/>
              </w:rPr>
            </w:pPr>
          </w:p>
        </w:tc>
      </w:tr>
    </w:tbl>
    <w:p w14:paraId="3D39C9E6" w14:textId="77777777" w:rsidR="00D95BA2" w:rsidRPr="00243BE7" w:rsidRDefault="00D95BA2" w:rsidP="00D95BA2">
      <w:pPr>
        <w:rPr>
          <w:sz w:val="22"/>
          <w:szCs w:val="22"/>
        </w:rPr>
      </w:pPr>
    </w:p>
    <w:p w14:paraId="6D03538B" w14:textId="77777777" w:rsidR="00D95BA2" w:rsidRPr="00243BE7" w:rsidRDefault="00D95BA2" w:rsidP="00D95BA2">
      <w:pPr>
        <w:rPr>
          <w:sz w:val="22"/>
          <w:szCs w:val="22"/>
        </w:rPr>
      </w:pPr>
    </w:p>
    <w:p w14:paraId="33A8F747" w14:textId="77777777" w:rsidR="00D95BA2" w:rsidRPr="00740914" w:rsidRDefault="00D95BA2" w:rsidP="00D95BA2">
      <w:pPr>
        <w:rPr>
          <w:b/>
          <w:sz w:val="22"/>
          <w:szCs w:val="22"/>
        </w:rPr>
      </w:pPr>
      <w:r w:rsidRPr="00740914">
        <w:rPr>
          <w:b/>
          <w:sz w:val="22"/>
          <w:szCs w:val="22"/>
        </w:rPr>
        <w:t>Emne og temaliste</w:t>
      </w:r>
    </w:p>
    <w:p w14:paraId="74233B54" w14:textId="77777777" w:rsidR="00D95BA2" w:rsidRPr="005F7C2F" w:rsidRDefault="00D95BA2" w:rsidP="00D95BA2">
      <w:pPr>
        <w:rPr>
          <w:sz w:val="22"/>
          <w:szCs w:val="22"/>
        </w:rPr>
      </w:pPr>
    </w:p>
    <w:p w14:paraId="06A7EBDF" w14:textId="77777777" w:rsidR="00D95BA2" w:rsidRPr="005F7C2F" w:rsidRDefault="00D95BA2" w:rsidP="00D95BA2">
      <w:pPr>
        <w:rPr>
          <w:sz w:val="22"/>
          <w:szCs w:val="22"/>
        </w:rPr>
      </w:pPr>
    </w:p>
    <w:tbl>
      <w:tblPr>
        <w:tblStyle w:val="Tabel-Gitter"/>
        <w:tblW w:w="0" w:type="auto"/>
        <w:tblLook w:val="04A0" w:firstRow="1" w:lastRow="0" w:firstColumn="1" w:lastColumn="0" w:noHBand="0" w:noVBand="1"/>
      </w:tblPr>
      <w:tblGrid>
        <w:gridCol w:w="3753"/>
        <w:gridCol w:w="5869"/>
      </w:tblGrid>
      <w:tr w:rsidR="00D95BA2" w14:paraId="7D49D62B" w14:textId="77777777" w:rsidTr="003373C9">
        <w:tc>
          <w:tcPr>
            <w:tcW w:w="3794" w:type="dxa"/>
          </w:tcPr>
          <w:p w14:paraId="73108248" w14:textId="77777777" w:rsidR="00D95BA2" w:rsidRDefault="00D95BA2" w:rsidP="003373C9">
            <w:pPr>
              <w:rPr>
                <w:sz w:val="22"/>
                <w:szCs w:val="22"/>
                <w:u w:val="single"/>
              </w:rPr>
            </w:pPr>
          </w:p>
        </w:tc>
        <w:tc>
          <w:tcPr>
            <w:tcW w:w="5978" w:type="dxa"/>
          </w:tcPr>
          <w:p w14:paraId="5B62EDCE" w14:textId="77777777" w:rsidR="00D95BA2" w:rsidRPr="0077692E" w:rsidRDefault="00D95BA2" w:rsidP="003373C9">
            <w:pPr>
              <w:rPr>
                <w:sz w:val="22"/>
                <w:szCs w:val="22"/>
              </w:rPr>
            </w:pPr>
          </w:p>
        </w:tc>
      </w:tr>
      <w:tr w:rsidR="00D95BA2" w:rsidRPr="0077692E" w14:paraId="27ED07E3" w14:textId="77777777" w:rsidTr="003373C9">
        <w:tc>
          <w:tcPr>
            <w:tcW w:w="3794" w:type="dxa"/>
          </w:tcPr>
          <w:p w14:paraId="14AA23C3" w14:textId="77777777" w:rsidR="00D95BA2" w:rsidRPr="0077692E" w:rsidRDefault="00D95BA2" w:rsidP="003373C9">
            <w:pPr>
              <w:rPr>
                <w:sz w:val="22"/>
                <w:szCs w:val="22"/>
              </w:rPr>
            </w:pPr>
            <w:r>
              <w:rPr>
                <w:sz w:val="22"/>
                <w:szCs w:val="22"/>
              </w:rPr>
              <w:t>Vision, mission og værdier</w:t>
            </w:r>
          </w:p>
        </w:tc>
        <w:tc>
          <w:tcPr>
            <w:tcW w:w="5978" w:type="dxa"/>
          </w:tcPr>
          <w:p w14:paraId="5E2AB84B" w14:textId="77777777" w:rsidR="00D95BA2" w:rsidRPr="0077692E" w:rsidRDefault="00D95BA2" w:rsidP="003373C9">
            <w:pPr>
              <w:rPr>
                <w:sz w:val="22"/>
                <w:szCs w:val="22"/>
              </w:rPr>
            </w:pPr>
            <w:r w:rsidRPr="0077692E">
              <w:rPr>
                <w:sz w:val="22"/>
                <w:szCs w:val="22"/>
              </w:rPr>
              <w:t>Udarbejde visioner for KIF</w:t>
            </w:r>
          </w:p>
        </w:tc>
      </w:tr>
      <w:tr w:rsidR="00D95BA2" w:rsidRPr="0077692E" w14:paraId="1364CA26" w14:textId="77777777" w:rsidTr="003373C9">
        <w:tc>
          <w:tcPr>
            <w:tcW w:w="3794" w:type="dxa"/>
          </w:tcPr>
          <w:p w14:paraId="4B5465DB" w14:textId="77777777" w:rsidR="00D95BA2" w:rsidRPr="0077692E" w:rsidRDefault="00D95BA2" w:rsidP="003373C9">
            <w:pPr>
              <w:rPr>
                <w:sz w:val="22"/>
                <w:szCs w:val="22"/>
              </w:rPr>
            </w:pPr>
            <w:r w:rsidRPr="0077692E">
              <w:rPr>
                <w:sz w:val="22"/>
                <w:szCs w:val="22"/>
              </w:rPr>
              <w:t>Frivillige</w:t>
            </w:r>
          </w:p>
        </w:tc>
        <w:tc>
          <w:tcPr>
            <w:tcW w:w="5978" w:type="dxa"/>
          </w:tcPr>
          <w:p w14:paraId="7FD46CF4" w14:textId="77777777" w:rsidR="00D95BA2" w:rsidRPr="0077692E" w:rsidRDefault="00D95BA2" w:rsidP="003373C9">
            <w:pPr>
              <w:rPr>
                <w:sz w:val="22"/>
                <w:szCs w:val="22"/>
              </w:rPr>
            </w:pPr>
            <w:r>
              <w:rPr>
                <w:sz w:val="22"/>
                <w:szCs w:val="22"/>
              </w:rPr>
              <w:t>Plan for hvordan vi får engageret f</w:t>
            </w:r>
            <w:r w:rsidRPr="0077692E">
              <w:rPr>
                <w:sz w:val="22"/>
                <w:szCs w:val="22"/>
              </w:rPr>
              <w:t>lere frivillige</w:t>
            </w:r>
            <w:r>
              <w:rPr>
                <w:sz w:val="22"/>
                <w:szCs w:val="22"/>
              </w:rPr>
              <w:t xml:space="preserve"> i arbejdet i klubben</w:t>
            </w:r>
          </w:p>
        </w:tc>
      </w:tr>
      <w:tr w:rsidR="00D95BA2" w:rsidRPr="0077692E" w14:paraId="64C11E68" w14:textId="77777777" w:rsidTr="003373C9">
        <w:tc>
          <w:tcPr>
            <w:tcW w:w="3794" w:type="dxa"/>
          </w:tcPr>
          <w:p w14:paraId="1CABD0E0" w14:textId="77777777" w:rsidR="00D95BA2" w:rsidRPr="0077692E" w:rsidRDefault="00D95BA2" w:rsidP="003373C9">
            <w:pPr>
              <w:rPr>
                <w:sz w:val="22"/>
                <w:szCs w:val="22"/>
              </w:rPr>
            </w:pPr>
            <w:r w:rsidRPr="0077692E">
              <w:rPr>
                <w:sz w:val="22"/>
                <w:szCs w:val="22"/>
              </w:rPr>
              <w:t>Organisation</w:t>
            </w:r>
          </w:p>
        </w:tc>
        <w:tc>
          <w:tcPr>
            <w:tcW w:w="5978" w:type="dxa"/>
          </w:tcPr>
          <w:p w14:paraId="0678D647" w14:textId="77777777" w:rsidR="00D95BA2" w:rsidRPr="0077692E" w:rsidRDefault="00D95BA2" w:rsidP="003373C9">
            <w:pPr>
              <w:rPr>
                <w:sz w:val="22"/>
                <w:szCs w:val="22"/>
              </w:rPr>
            </w:pPr>
            <w:r w:rsidRPr="0077692E">
              <w:rPr>
                <w:sz w:val="22"/>
                <w:szCs w:val="22"/>
              </w:rPr>
              <w:t>Organisationen helt på plads</w:t>
            </w:r>
          </w:p>
        </w:tc>
      </w:tr>
      <w:tr w:rsidR="00D95BA2" w:rsidRPr="0077692E" w14:paraId="7CCDC6AF" w14:textId="77777777" w:rsidTr="003373C9">
        <w:tc>
          <w:tcPr>
            <w:tcW w:w="3794" w:type="dxa"/>
          </w:tcPr>
          <w:p w14:paraId="5FB879F5" w14:textId="77777777" w:rsidR="00D95BA2" w:rsidRPr="0077692E" w:rsidRDefault="00D95BA2" w:rsidP="003373C9">
            <w:pPr>
              <w:rPr>
                <w:sz w:val="22"/>
                <w:szCs w:val="22"/>
              </w:rPr>
            </w:pPr>
            <w:r w:rsidRPr="0077692E">
              <w:rPr>
                <w:sz w:val="22"/>
                <w:szCs w:val="22"/>
              </w:rPr>
              <w:t>Målaktionærordningen</w:t>
            </w:r>
          </w:p>
        </w:tc>
        <w:tc>
          <w:tcPr>
            <w:tcW w:w="5978" w:type="dxa"/>
          </w:tcPr>
          <w:p w14:paraId="432BA7B6" w14:textId="0193F3A5" w:rsidR="00D95BA2" w:rsidRPr="0077692E" w:rsidRDefault="00D95BA2" w:rsidP="003373C9">
            <w:pPr>
              <w:rPr>
                <w:sz w:val="22"/>
                <w:szCs w:val="22"/>
              </w:rPr>
            </w:pPr>
            <w:r w:rsidRPr="0077692E">
              <w:rPr>
                <w:sz w:val="22"/>
                <w:szCs w:val="22"/>
              </w:rPr>
              <w:t>Evaluering og evt ændringer</w:t>
            </w:r>
            <w:r w:rsidR="00EF4CC8">
              <w:rPr>
                <w:sz w:val="22"/>
                <w:szCs w:val="22"/>
              </w:rPr>
              <w:t xml:space="preserve"> – Erstattes af støttemedlemskab. </w:t>
            </w:r>
          </w:p>
        </w:tc>
      </w:tr>
      <w:tr w:rsidR="00D95BA2" w:rsidRPr="0077692E" w14:paraId="14B59EC7" w14:textId="77777777" w:rsidTr="003373C9">
        <w:tc>
          <w:tcPr>
            <w:tcW w:w="3794" w:type="dxa"/>
          </w:tcPr>
          <w:p w14:paraId="7D4C120B" w14:textId="77777777" w:rsidR="00D95BA2" w:rsidRPr="0077692E" w:rsidRDefault="00D95BA2" w:rsidP="003373C9">
            <w:pPr>
              <w:rPr>
                <w:sz w:val="22"/>
                <w:szCs w:val="22"/>
              </w:rPr>
            </w:pPr>
            <w:r w:rsidRPr="0077692E">
              <w:rPr>
                <w:sz w:val="22"/>
                <w:szCs w:val="22"/>
              </w:rPr>
              <w:t>Spillertøj</w:t>
            </w:r>
          </w:p>
        </w:tc>
        <w:tc>
          <w:tcPr>
            <w:tcW w:w="5978" w:type="dxa"/>
          </w:tcPr>
          <w:p w14:paraId="6A5D348B" w14:textId="23B9BA75" w:rsidR="00D95BA2" w:rsidRPr="0077692E" w:rsidRDefault="00EF4CC8" w:rsidP="003373C9">
            <w:pPr>
              <w:rPr>
                <w:sz w:val="22"/>
                <w:szCs w:val="22"/>
              </w:rPr>
            </w:pPr>
            <w:r>
              <w:rPr>
                <w:sz w:val="22"/>
                <w:szCs w:val="22"/>
              </w:rPr>
              <w:t xml:space="preserve">Sponsor til hvert hold. Dialog med Michael Bønding. </w:t>
            </w:r>
          </w:p>
        </w:tc>
      </w:tr>
      <w:tr w:rsidR="00D95BA2" w:rsidRPr="0077692E" w14:paraId="606A48F0" w14:textId="77777777" w:rsidTr="003373C9">
        <w:tc>
          <w:tcPr>
            <w:tcW w:w="3794" w:type="dxa"/>
          </w:tcPr>
          <w:p w14:paraId="1698E973" w14:textId="7F53AC1E" w:rsidR="00D95BA2" w:rsidRPr="0077692E" w:rsidRDefault="00D3077D" w:rsidP="003373C9">
            <w:pPr>
              <w:rPr>
                <w:sz w:val="22"/>
                <w:szCs w:val="22"/>
              </w:rPr>
            </w:pPr>
            <w:r>
              <w:rPr>
                <w:sz w:val="22"/>
                <w:szCs w:val="22"/>
              </w:rPr>
              <w:t xml:space="preserve">Er der 50 kr i rabat når man køber et støttemedlemsskab? </w:t>
            </w:r>
          </w:p>
        </w:tc>
        <w:tc>
          <w:tcPr>
            <w:tcW w:w="5978" w:type="dxa"/>
          </w:tcPr>
          <w:p w14:paraId="03409A40" w14:textId="25DBF66D" w:rsidR="00D95BA2" w:rsidRPr="0077692E" w:rsidRDefault="00D95BA2" w:rsidP="003373C9">
            <w:pPr>
              <w:rPr>
                <w:sz w:val="22"/>
                <w:szCs w:val="22"/>
              </w:rPr>
            </w:pPr>
          </w:p>
        </w:tc>
      </w:tr>
      <w:tr w:rsidR="00D95BA2" w:rsidRPr="0077692E" w14:paraId="1A094495" w14:textId="77777777" w:rsidTr="003373C9">
        <w:tc>
          <w:tcPr>
            <w:tcW w:w="3794" w:type="dxa"/>
          </w:tcPr>
          <w:p w14:paraId="687D082A" w14:textId="77777777" w:rsidR="00D95BA2" w:rsidRPr="0077692E" w:rsidRDefault="00D95BA2" w:rsidP="003373C9">
            <w:pPr>
              <w:rPr>
                <w:sz w:val="22"/>
                <w:szCs w:val="22"/>
              </w:rPr>
            </w:pPr>
          </w:p>
        </w:tc>
        <w:tc>
          <w:tcPr>
            <w:tcW w:w="5978" w:type="dxa"/>
          </w:tcPr>
          <w:p w14:paraId="1FAF1019" w14:textId="77777777" w:rsidR="00D95BA2" w:rsidRPr="0077692E" w:rsidRDefault="00D95BA2" w:rsidP="003373C9">
            <w:pPr>
              <w:rPr>
                <w:sz w:val="22"/>
                <w:szCs w:val="22"/>
              </w:rPr>
            </w:pPr>
          </w:p>
        </w:tc>
      </w:tr>
      <w:tr w:rsidR="00D95BA2" w:rsidRPr="0077692E" w14:paraId="7D44B5DD" w14:textId="77777777" w:rsidTr="003373C9">
        <w:tc>
          <w:tcPr>
            <w:tcW w:w="3794" w:type="dxa"/>
          </w:tcPr>
          <w:p w14:paraId="7098D620" w14:textId="77777777" w:rsidR="00D95BA2" w:rsidRPr="0077692E" w:rsidRDefault="00D95BA2" w:rsidP="003373C9">
            <w:pPr>
              <w:rPr>
                <w:sz w:val="22"/>
                <w:szCs w:val="22"/>
              </w:rPr>
            </w:pPr>
          </w:p>
        </w:tc>
        <w:tc>
          <w:tcPr>
            <w:tcW w:w="5978" w:type="dxa"/>
          </w:tcPr>
          <w:p w14:paraId="325B8D33" w14:textId="77777777" w:rsidR="00D95BA2" w:rsidRPr="0077692E" w:rsidRDefault="00D95BA2" w:rsidP="003373C9">
            <w:pPr>
              <w:rPr>
                <w:sz w:val="22"/>
                <w:szCs w:val="22"/>
              </w:rPr>
            </w:pPr>
          </w:p>
        </w:tc>
      </w:tr>
    </w:tbl>
    <w:p w14:paraId="5001E568" w14:textId="77777777" w:rsidR="00D95BA2" w:rsidRPr="0077692E" w:rsidRDefault="00D95BA2" w:rsidP="00D95BA2">
      <w:pPr>
        <w:rPr>
          <w:sz w:val="22"/>
          <w:szCs w:val="22"/>
          <w:u w:val="single"/>
        </w:rPr>
      </w:pPr>
    </w:p>
    <w:p w14:paraId="73CAA603" w14:textId="77777777" w:rsidR="00D95BA2" w:rsidRDefault="00D95BA2" w:rsidP="00D95BA2"/>
    <w:p w14:paraId="404FBC1F" w14:textId="77777777" w:rsidR="00D95BA2" w:rsidRDefault="00D95BA2" w:rsidP="00D95BA2"/>
    <w:p w14:paraId="4C54DDDF" w14:textId="77777777" w:rsidR="00D95BA2" w:rsidRPr="001E143A" w:rsidRDefault="00D95BA2" w:rsidP="00D95BA2">
      <w:pPr>
        <w:rPr>
          <w:rFonts w:ascii="Verdana" w:eastAsia="Times New Roman" w:hAnsi="Verdana" w:cs="Times New Roman"/>
          <w:color w:val="EB0400"/>
          <w:sz w:val="20"/>
          <w:szCs w:val="20"/>
        </w:rPr>
      </w:pPr>
      <w:r w:rsidRPr="001E143A">
        <w:rPr>
          <w:rFonts w:ascii="Verdana" w:eastAsia="Times New Roman" w:hAnsi="Verdana" w:cs="Times New Roman"/>
          <w:b/>
          <w:bCs/>
          <w:i/>
          <w:iCs/>
          <w:color w:val="EB0400"/>
          <w:sz w:val="20"/>
          <w:szCs w:val="20"/>
        </w:rPr>
        <w:t> </w:t>
      </w:r>
    </w:p>
    <w:p w14:paraId="3C573F60" w14:textId="77777777" w:rsidR="00D95BA2" w:rsidRDefault="00D95BA2" w:rsidP="00D95BA2"/>
    <w:p w14:paraId="75CE9E61" w14:textId="77777777" w:rsidR="00CD771C" w:rsidRDefault="00CD771C"/>
    <w:sectPr w:rsidR="00CD771C" w:rsidSect="00D30C50">
      <w:footerReference w:type="even" r:id="rId9"/>
      <w:foot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A7BD" w14:textId="77777777" w:rsidR="00D30C50" w:rsidRDefault="00D30C50" w:rsidP="00D95BA2">
      <w:r>
        <w:separator/>
      </w:r>
    </w:p>
  </w:endnote>
  <w:endnote w:type="continuationSeparator" w:id="0">
    <w:p w14:paraId="064D9EE9" w14:textId="77777777" w:rsidR="00D30C50" w:rsidRDefault="00D30C50" w:rsidP="00D9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Nunito Sans">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EBD4" w14:textId="77777777" w:rsidR="00D95BA2" w:rsidRDefault="00D95BA2" w:rsidP="0095152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75CCF995" w14:textId="77777777" w:rsidR="00D95BA2" w:rsidRDefault="00D95BA2" w:rsidP="0095152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F921" w14:textId="77777777" w:rsidR="00D95BA2" w:rsidRDefault="00D95BA2" w:rsidP="0095152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0D074D32" w14:textId="053A18A4" w:rsidR="00D95BA2" w:rsidRDefault="00D95BA2" w:rsidP="00951522">
    <w:pPr>
      <w:pStyle w:val="Sidefod"/>
      <w:ind w:right="360"/>
    </w:pPr>
    <w:r>
      <w:t xml:space="preserve">Bestyrelsesmøde </w:t>
    </w:r>
    <w:r w:rsidR="00330AF6">
      <w:t>08.04.2024</w:t>
    </w:r>
  </w:p>
  <w:p w14:paraId="465DCE2C" w14:textId="77777777" w:rsidR="00330AF6" w:rsidRDefault="00330AF6" w:rsidP="00951522">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ECA6" w14:textId="77777777" w:rsidR="00D30C50" w:rsidRDefault="00D30C50" w:rsidP="00D95BA2">
      <w:r>
        <w:separator/>
      </w:r>
    </w:p>
  </w:footnote>
  <w:footnote w:type="continuationSeparator" w:id="0">
    <w:p w14:paraId="33839646" w14:textId="77777777" w:rsidR="00D30C50" w:rsidRDefault="00D30C50" w:rsidP="00D9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65B"/>
    <w:multiLevelType w:val="hybridMultilevel"/>
    <w:tmpl w:val="DE0E5BF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7B84B8A"/>
    <w:multiLevelType w:val="hybridMultilevel"/>
    <w:tmpl w:val="862A7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D722D55"/>
    <w:multiLevelType w:val="hybridMultilevel"/>
    <w:tmpl w:val="1E4801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DBB4BE5"/>
    <w:multiLevelType w:val="hybridMultilevel"/>
    <w:tmpl w:val="A23419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78174894">
    <w:abstractNumId w:val="0"/>
  </w:num>
  <w:num w:numId="2" w16cid:durableId="1918594566">
    <w:abstractNumId w:val="2"/>
  </w:num>
  <w:num w:numId="3" w16cid:durableId="855771860">
    <w:abstractNumId w:val="1"/>
  </w:num>
  <w:num w:numId="4" w16cid:durableId="1868179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A2"/>
    <w:rsid w:val="00147660"/>
    <w:rsid w:val="0015111E"/>
    <w:rsid w:val="00171DF2"/>
    <w:rsid w:val="001969F4"/>
    <w:rsid w:val="002521A3"/>
    <w:rsid w:val="00267ADF"/>
    <w:rsid w:val="002A0A8B"/>
    <w:rsid w:val="002A433B"/>
    <w:rsid w:val="002E04E5"/>
    <w:rsid w:val="003236FC"/>
    <w:rsid w:val="00330AF6"/>
    <w:rsid w:val="00336937"/>
    <w:rsid w:val="004D381A"/>
    <w:rsid w:val="00540E5F"/>
    <w:rsid w:val="005B3CAF"/>
    <w:rsid w:val="007607AB"/>
    <w:rsid w:val="008E1C73"/>
    <w:rsid w:val="00900EAF"/>
    <w:rsid w:val="00927006"/>
    <w:rsid w:val="009716F8"/>
    <w:rsid w:val="009C02C7"/>
    <w:rsid w:val="00A05F4A"/>
    <w:rsid w:val="00AE2325"/>
    <w:rsid w:val="00AE465D"/>
    <w:rsid w:val="00B02E6C"/>
    <w:rsid w:val="00B94DD2"/>
    <w:rsid w:val="00BB1287"/>
    <w:rsid w:val="00BE2B89"/>
    <w:rsid w:val="00C54E09"/>
    <w:rsid w:val="00CD771C"/>
    <w:rsid w:val="00D3077D"/>
    <w:rsid w:val="00D30C50"/>
    <w:rsid w:val="00D6682E"/>
    <w:rsid w:val="00D95BA2"/>
    <w:rsid w:val="00E1377D"/>
    <w:rsid w:val="00E23E5C"/>
    <w:rsid w:val="00E6635F"/>
    <w:rsid w:val="00E97EC9"/>
    <w:rsid w:val="00EF38C6"/>
    <w:rsid w:val="00EF4CC8"/>
    <w:rsid w:val="00F557A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40CD"/>
  <w15:chartTrackingRefBased/>
  <w15:docId w15:val="{9702E01A-6AAC-469B-B3C7-847A8332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BA2"/>
    <w:pPr>
      <w:spacing w:after="0" w:line="240" w:lineRule="auto"/>
    </w:pPr>
    <w:rPr>
      <w:rFonts w:eastAsiaTheme="minorEastAsia"/>
      <w:kern w:val="0"/>
      <w:sz w:val="24"/>
      <w:szCs w:val="24"/>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95BA2"/>
    <w:pPr>
      <w:spacing w:after="0" w:line="240" w:lineRule="auto"/>
    </w:pPr>
    <w:rPr>
      <w:rFonts w:eastAsiaTheme="minorEastAsia"/>
      <w:kern w:val="0"/>
      <w:sz w:val="24"/>
      <w:szCs w:val="24"/>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D95BA2"/>
    <w:pPr>
      <w:spacing w:after="0" w:line="240" w:lineRule="auto"/>
    </w:pPr>
    <w:rPr>
      <w:rFonts w:eastAsiaTheme="minorEastAsia"/>
      <w:kern w:val="0"/>
      <w:sz w:val="24"/>
      <w:szCs w:val="24"/>
      <w:lang w:eastAsia="da-DK"/>
      <w14:ligatures w14:val="none"/>
    </w:rPr>
  </w:style>
  <w:style w:type="paragraph" w:styleId="Listeafsnit">
    <w:name w:val="List Paragraph"/>
    <w:basedOn w:val="Normal"/>
    <w:uiPriority w:val="34"/>
    <w:qFormat/>
    <w:rsid w:val="00D95BA2"/>
    <w:pPr>
      <w:spacing w:after="160" w:line="259" w:lineRule="auto"/>
      <w:ind w:left="720"/>
      <w:contextualSpacing/>
    </w:pPr>
    <w:rPr>
      <w:rFonts w:eastAsiaTheme="minorHAnsi"/>
      <w:sz w:val="22"/>
      <w:szCs w:val="22"/>
      <w:lang w:eastAsia="en-US"/>
    </w:rPr>
  </w:style>
  <w:style w:type="paragraph" w:styleId="Sidefod">
    <w:name w:val="footer"/>
    <w:basedOn w:val="Normal"/>
    <w:link w:val="SidefodTegn"/>
    <w:uiPriority w:val="99"/>
    <w:unhideWhenUsed/>
    <w:rsid w:val="00D95BA2"/>
    <w:pPr>
      <w:tabs>
        <w:tab w:val="center" w:pos="4819"/>
        <w:tab w:val="right" w:pos="9638"/>
      </w:tabs>
    </w:pPr>
  </w:style>
  <w:style w:type="character" w:customStyle="1" w:styleId="SidefodTegn">
    <w:name w:val="Sidefod Tegn"/>
    <w:basedOn w:val="Standardskrifttypeiafsnit"/>
    <w:link w:val="Sidefod"/>
    <w:uiPriority w:val="99"/>
    <w:rsid w:val="00D95BA2"/>
    <w:rPr>
      <w:rFonts w:eastAsiaTheme="minorEastAsia"/>
      <w:kern w:val="0"/>
      <w:sz w:val="24"/>
      <w:szCs w:val="24"/>
      <w:lang w:eastAsia="da-DK"/>
      <w14:ligatures w14:val="none"/>
    </w:rPr>
  </w:style>
  <w:style w:type="character" w:styleId="Sidetal">
    <w:name w:val="page number"/>
    <w:basedOn w:val="Standardskrifttypeiafsnit"/>
    <w:uiPriority w:val="99"/>
    <w:semiHidden/>
    <w:unhideWhenUsed/>
    <w:rsid w:val="00D95BA2"/>
  </w:style>
  <w:style w:type="paragraph" w:styleId="NormalWeb">
    <w:name w:val="Normal (Web)"/>
    <w:basedOn w:val="Normal"/>
    <w:uiPriority w:val="99"/>
    <w:unhideWhenUsed/>
    <w:rsid w:val="00D95BA2"/>
    <w:pPr>
      <w:spacing w:before="100" w:beforeAutospacing="1" w:after="100" w:afterAutospacing="1"/>
    </w:pPr>
    <w:rPr>
      <w:rFonts w:ascii="Times" w:hAnsi="Times" w:cs="Times New Roman"/>
      <w:sz w:val="20"/>
      <w:szCs w:val="20"/>
    </w:rPr>
  </w:style>
  <w:style w:type="paragraph" w:styleId="Sidehoved">
    <w:name w:val="header"/>
    <w:basedOn w:val="Normal"/>
    <w:link w:val="SidehovedTegn"/>
    <w:uiPriority w:val="99"/>
    <w:unhideWhenUsed/>
    <w:rsid w:val="00D95BA2"/>
    <w:pPr>
      <w:tabs>
        <w:tab w:val="center" w:pos="4819"/>
        <w:tab w:val="right" w:pos="9638"/>
      </w:tabs>
    </w:pPr>
  </w:style>
  <w:style w:type="character" w:customStyle="1" w:styleId="SidehovedTegn">
    <w:name w:val="Sidehoved Tegn"/>
    <w:basedOn w:val="Standardskrifttypeiafsnit"/>
    <w:link w:val="Sidehoved"/>
    <w:uiPriority w:val="99"/>
    <w:rsid w:val="00D95BA2"/>
    <w:rPr>
      <w:rFonts w:eastAsiaTheme="minorEastAsia"/>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kjellerupif.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2421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Thorhauge</dc:creator>
  <cp:keywords/>
  <dc:description/>
  <cp:lastModifiedBy>Frank Thure Josephsen</cp:lastModifiedBy>
  <cp:revision>2</cp:revision>
  <dcterms:created xsi:type="dcterms:W3CDTF">2024-05-15T06:35:00Z</dcterms:created>
  <dcterms:modified xsi:type="dcterms:W3CDTF">2024-05-15T06:35:00Z</dcterms:modified>
</cp:coreProperties>
</file>