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39B3" w14:textId="77777777" w:rsidR="00CC1990" w:rsidRPr="00BE520D" w:rsidRDefault="00CC1990" w:rsidP="00CC1990">
      <w:pPr>
        <w:rPr>
          <w:sz w:val="22"/>
          <w:szCs w:val="22"/>
        </w:rPr>
      </w:pPr>
    </w:p>
    <w:p w14:paraId="1E52872F" w14:textId="77777777" w:rsidR="00CC1990" w:rsidRPr="00BE520D" w:rsidRDefault="00CC1990" w:rsidP="00CC1990">
      <w:pPr>
        <w:rPr>
          <w:sz w:val="22"/>
          <w:szCs w:val="22"/>
        </w:rPr>
      </w:pPr>
    </w:p>
    <w:p w14:paraId="5F18D2FD" w14:textId="77777777" w:rsidR="00CC1990" w:rsidRPr="00BE520D" w:rsidRDefault="00CC1990" w:rsidP="00CC1990">
      <w:pPr>
        <w:rPr>
          <w:sz w:val="22"/>
          <w:szCs w:val="22"/>
        </w:rPr>
      </w:pPr>
    </w:p>
    <w:p w14:paraId="56632799" w14:textId="77777777" w:rsidR="00CC1990" w:rsidRPr="00BE520D" w:rsidRDefault="00CC1990" w:rsidP="00CC1990">
      <w:pPr>
        <w:rPr>
          <w:sz w:val="22"/>
          <w:szCs w:val="22"/>
        </w:rPr>
      </w:pPr>
    </w:p>
    <w:p w14:paraId="34F303CE" w14:textId="77777777" w:rsidR="00CC1990" w:rsidRPr="00BE520D" w:rsidRDefault="00CC1990" w:rsidP="00CC1990">
      <w:pPr>
        <w:jc w:val="center"/>
        <w:rPr>
          <w:sz w:val="22"/>
          <w:szCs w:val="22"/>
        </w:rPr>
      </w:pPr>
      <w:r w:rsidRPr="00BE520D">
        <w:rPr>
          <w:noProof/>
          <w:sz w:val="22"/>
          <w:szCs w:val="22"/>
          <w:lang w:val="en-US"/>
        </w:rPr>
        <w:drawing>
          <wp:inline distT="0" distB="0" distL="0" distR="0" wp14:anchorId="2AF76C9F" wp14:editId="710EDC1C">
            <wp:extent cx="2884416" cy="2831506"/>
            <wp:effectExtent l="0" t="0" r="11430" b="0"/>
            <wp:docPr id="90" name="Google Shape;90;p13" descr="Kjellerup IF">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90" name="Google Shape;90;p13" descr="Kjellerup IF">
                      <a:hlinkClick r:id="rId7"/>
                    </pic:cNvPr>
                    <pic:cNvPicPr preferRelativeResize="0"/>
                  </pic:nvPicPr>
                  <pic:blipFill rotWithShape="1">
                    <a:blip r:embed="rId8">
                      <a:alphaModFix/>
                    </a:blip>
                    <a:srcRect/>
                    <a:stretch/>
                  </pic:blipFill>
                  <pic:spPr>
                    <a:xfrm>
                      <a:off x="0" y="0"/>
                      <a:ext cx="2884788" cy="2831871"/>
                    </a:xfrm>
                    <a:prstGeom prst="rect">
                      <a:avLst/>
                    </a:prstGeom>
                    <a:noFill/>
                    <a:ln>
                      <a:noFill/>
                    </a:ln>
                  </pic:spPr>
                </pic:pic>
              </a:graphicData>
            </a:graphic>
          </wp:inline>
        </w:drawing>
      </w:r>
    </w:p>
    <w:p w14:paraId="69E5CCE6" w14:textId="77777777" w:rsidR="00CC1990" w:rsidRPr="00BE520D" w:rsidRDefault="00CC1990" w:rsidP="00CC1990">
      <w:pPr>
        <w:jc w:val="center"/>
        <w:rPr>
          <w:sz w:val="22"/>
          <w:szCs w:val="22"/>
        </w:rPr>
      </w:pPr>
    </w:p>
    <w:p w14:paraId="2FF2964E" w14:textId="77777777" w:rsidR="00CC1990" w:rsidRPr="00BE520D" w:rsidRDefault="00CC1990" w:rsidP="00CC1990">
      <w:pPr>
        <w:jc w:val="center"/>
        <w:rPr>
          <w:sz w:val="22"/>
          <w:szCs w:val="22"/>
        </w:rPr>
      </w:pPr>
    </w:p>
    <w:p w14:paraId="087D06C1" w14:textId="77777777" w:rsidR="00CC1990" w:rsidRPr="00BE520D" w:rsidRDefault="00CC1990" w:rsidP="00CC1990">
      <w:pPr>
        <w:jc w:val="center"/>
        <w:rPr>
          <w:sz w:val="22"/>
          <w:szCs w:val="22"/>
        </w:rPr>
      </w:pPr>
    </w:p>
    <w:p w14:paraId="3F78DA7A" w14:textId="77777777" w:rsidR="00CC1990" w:rsidRPr="00BE520D" w:rsidRDefault="00CC1990" w:rsidP="00CC1990">
      <w:pPr>
        <w:jc w:val="center"/>
        <w:rPr>
          <w:sz w:val="22"/>
          <w:szCs w:val="22"/>
        </w:rPr>
      </w:pPr>
    </w:p>
    <w:p w14:paraId="1A625549" w14:textId="77777777" w:rsidR="00CC1990" w:rsidRPr="00BE520D" w:rsidRDefault="00CC1990" w:rsidP="00CC1990">
      <w:pPr>
        <w:jc w:val="center"/>
        <w:rPr>
          <w:b/>
          <w:sz w:val="44"/>
          <w:szCs w:val="44"/>
        </w:rPr>
      </w:pPr>
      <w:r w:rsidRPr="00BE520D">
        <w:rPr>
          <w:b/>
          <w:sz w:val="44"/>
          <w:szCs w:val="44"/>
        </w:rPr>
        <w:t>Bestyrelsesmøde</w:t>
      </w:r>
    </w:p>
    <w:p w14:paraId="496E98A0" w14:textId="77777777" w:rsidR="00CC1990" w:rsidRPr="00BE520D" w:rsidRDefault="00CC1990" w:rsidP="00CC1990">
      <w:pPr>
        <w:jc w:val="center"/>
        <w:rPr>
          <w:sz w:val="22"/>
          <w:szCs w:val="22"/>
        </w:rPr>
      </w:pPr>
    </w:p>
    <w:p w14:paraId="32E21A6D" w14:textId="77777777" w:rsidR="00CC1990" w:rsidRPr="00BE520D" w:rsidRDefault="00CC1990" w:rsidP="00CC1990">
      <w:pPr>
        <w:jc w:val="center"/>
        <w:rPr>
          <w:sz w:val="22"/>
          <w:szCs w:val="22"/>
        </w:rPr>
      </w:pPr>
    </w:p>
    <w:p w14:paraId="271C9B72" w14:textId="77777777" w:rsidR="00CC1990" w:rsidRPr="00BE520D" w:rsidRDefault="00CC1990" w:rsidP="00CC1990">
      <w:pPr>
        <w:jc w:val="center"/>
        <w:rPr>
          <w:sz w:val="22"/>
          <w:szCs w:val="22"/>
        </w:rPr>
      </w:pPr>
    </w:p>
    <w:tbl>
      <w:tblPr>
        <w:tblStyle w:val="Tabel-Gitter"/>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4294"/>
      </w:tblGrid>
      <w:tr w:rsidR="00CC1990" w:rsidRPr="00BE520D" w14:paraId="3F52D291" w14:textId="77777777" w:rsidTr="00FC257B">
        <w:tc>
          <w:tcPr>
            <w:tcW w:w="2368" w:type="dxa"/>
          </w:tcPr>
          <w:p w14:paraId="0F8421B5" w14:textId="77777777" w:rsidR="00CC1990" w:rsidRPr="00BE520D" w:rsidRDefault="00CC1990" w:rsidP="00FC257B">
            <w:pPr>
              <w:pStyle w:val="Ingenafstand"/>
              <w:rPr>
                <w:sz w:val="22"/>
                <w:szCs w:val="22"/>
              </w:rPr>
            </w:pPr>
            <w:r w:rsidRPr="00BE520D">
              <w:rPr>
                <w:sz w:val="22"/>
                <w:szCs w:val="22"/>
              </w:rPr>
              <w:t>Tidspunkt:</w:t>
            </w:r>
          </w:p>
        </w:tc>
        <w:tc>
          <w:tcPr>
            <w:tcW w:w="4294" w:type="dxa"/>
          </w:tcPr>
          <w:p w14:paraId="5B0DE68F" w14:textId="29DD1805" w:rsidR="00CC1990" w:rsidRPr="00BE520D" w:rsidRDefault="003F6631" w:rsidP="00FC257B">
            <w:pPr>
              <w:pStyle w:val="Ingenafstand"/>
              <w:rPr>
                <w:sz w:val="22"/>
                <w:szCs w:val="22"/>
              </w:rPr>
            </w:pPr>
            <w:r>
              <w:rPr>
                <w:sz w:val="22"/>
                <w:szCs w:val="22"/>
              </w:rPr>
              <w:t>T0rsdag d. 13. oktober kl. 19</w:t>
            </w:r>
            <w:r w:rsidR="00CC1990">
              <w:rPr>
                <w:sz w:val="22"/>
                <w:szCs w:val="22"/>
              </w:rPr>
              <w:t>.00</w:t>
            </w:r>
          </w:p>
        </w:tc>
      </w:tr>
      <w:tr w:rsidR="00CC1990" w:rsidRPr="00BE520D" w14:paraId="697DBFD3" w14:textId="77777777" w:rsidTr="00FC257B">
        <w:tc>
          <w:tcPr>
            <w:tcW w:w="2368" w:type="dxa"/>
          </w:tcPr>
          <w:p w14:paraId="6764DD9D" w14:textId="77777777" w:rsidR="00CC1990" w:rsidRPr="00BE520D" w:rsidRDefault="00CC1990" w:rsidP="00FC257B">
            <w:pPr>
              <w:pStyle w:val="Ingenafstand"/>
              <w:rPr>
                <w:sz w:val="22"/>
                <w:szCs w:val="22"/>
              </w:rPr>
            </w:pPr>
            <w:r w:rsidRPr="00BE520D">
              <w:rPr>
                <w:sz w:val="22"/>
                <w:szCs w:val="22"/>
              </w:rPr>
              <w:t>Sted:</w:t>
            </w:r>
          </w:p>
        </w:tc>
        <w:tc>
          <w:tcPr>
            <w:tcW w:w="4294" w:type="dxa"/>
          </w:tcPr>
          <w:p w14:paraId="2396C12E" w14:textId="77777777" w:rsidR="00CC1990" w:rsidRPr="00BE520D" w:rsidRDefault="00CC1990" w:rsidP="00FC257B">
            <w:pPr>
              <w:pStyle w:val="Ingenafstand"/>
              <w:rPr>
                <w:sz w:val="22"/>
                <w:szCs w:val="22"/>
              </w:rPr>
            </w:pPr>
            <w:r w:rsidRPr="00BE520D">
              <w:rPr>
                <w:sz w:val="22"/>
                <w:szCs w:val="22"/>
              </w:rPr>
              <w:t>Bjerget – Hasselvej 13, 8620 Kjellerup</w:t>
            </w:r>
          </w:p>
        </w:tc>
      </w:tr>
      <w:tr w:rsidR="00CC1990" w:rsidRPr="00BE520D" w14:paraId="2831AEE8" w14:textId="77777777" w:rsidTr="00FC257B">
        <w:tc>
          <w:tcPr>
            <w:tcW w:w="2368" w:type="dxa"/>
          </w:tcPr>
          <w:p w14:paraId="1834F1BF" w14:textId="77777777" w:rsidR="00CC1990" w:rsidRPr="00BE520D" w:rsidRDefault="00CC1990" w:rsidP="00FC257B">
            <w:pPr>
              <w:pStyle w:val="Ingenafstand"/>
              <w:rPr>
                <w:sz w:val="22"/>
                <w:szCs w:val="22"/>
              </w:rPr>
            </w:pPr>
            <w:r w:rsidRPr="00BE520D">
              <w:rPr>
                <w:sz w:val="22"/>
                <w:szCs w:val="22"/>
              </w:rPr>
              <w:t>Deltagere:</w:t>
            </w:r>
          </w:p>
        </w:tc>
        <w:tc>
          <w:tcPr>
            <w:tcW w:w="4294" w:type="dxa"/>
          </w:tcPr>
          <w:p w14:paraId="422AFC09" w14:textId="77777777" w:rsidR="00CC1990" w:rsidRDefault="00CC1990" w:rsidP="00FC257B">
            <w:pPr>
              <w:pStyle w:val="Ingenafstand"/>
              <w:rPr>
                <w:sz w:val="22"/>
                <w:szCs w:val="22"/>
              </w:rPr>
            </w:pPr>
            <w:r>
              <w:rPr>
                <w:sz w:val="22"/>
                <w:szCs w:val="22"/>
              </w:rPr>
              <w:t xml:space="preserve">Anders </w:t>
            </w:r>
            <w:proofErr w:type="spellStart"/>
            <w:r>
              <w:rPr>
                <w:sz w:val="22"/>
                <w:szCs w:val="22"/>
              </w:rPr>
              <w:t>Kyllingsbæk</w:t>
            </w:r>
            <w:proofErr w:type="spellEnd"/>
          </w:p>
          <w:p w14:paraId="0613C256" w14:textId="77777777" w:rsidR="00CC1990" w:rsidRDefault="00CC1990" w:rsidP="00FC257B">
            <w:pPr>
              <w:pStyle w:val="Ingenafstand"/>
              <w:rPr>
                <w:sz w:val="22"/>
                <w:szCs w:val="22"/>
              </w:rPr>
            </w:pPr>
            <w:r w:rsidRPr="009D4F77">
              <w:rPr>
                <w:sz w:val="22"/>
                <w:szCs w:val="22"/>
              </w:rPr>
              <w:t>Brian Winkler Møller</w:t>
            </w:r>
          </w:p>
          <w:p w14:paraId="3F130148" w14:textId="77777777" w:rsidR="00CC1990" w:rsidRPr="009D4F77" w:rsidRDefault="00CC1990" w:rsidP="00FC257B">
            <w:pPr>
              <w:pStyle w:val="Ingenafstand"/>
              <w:rPr>
                <w:sz w:val="22"/>
                <w:szCs w:val="22"/>
              </w:rPr>
            </w:pPr>
            <w:r>
              <w:rPr>
                <w:sz w:val="22"/>
                <w:szCs w:val="22"/>
              </w:rPr>
              <w:t>Jacob Willemoes</w:t>
            </w:r>
          </w:p>
          <w:p w14:paraId="57250F28" w14:textId="77777777" w:rsidR="00CC1990" w:rsidRPr="00BE520D" w:rsidRDefault="00CC1990" w:rsidP="00FC257B">
            <w:pPr>
              <w:pStyle w:val="Ingenafstand"/>
              <w:rPr>
                <w:sz w:val="22"/>
                <w:szCs w:val="22"/>
              </w:rPr>
            </w:pPr>
            <w:r w:rsidRPr="009D4F77">
              <w:rPr>
                <w:sz w:val="22"/>
                <w:szCs w:val="22"/>
              </w:rPr>
              <w:t>Evan Thorhauge</w:t>
            </w:r>
          </w:p>
          <w:p w14:paraId="43C34FDE" w14:textId="77777777" w:rsidR="00CC1990" w:rsidRPr="00BE520D" w:rsidRDefault="00CC1990" w:rsidP="00FC257B">
            <w:pPr>
              <w:pStyle w:val="Ingenafstand"/>
              <w:rPr>
                <w:sz w:val="22"/>
                <w:szCs w:val="22"/>
              </w:rPr>
            </w:pPr>
            <w:r w:rsidRPr="00BE520D">
              <w:rPr>
                <w:sz w:val="22"/>
                <w:szCs w:val="22"/>
              </w:rPr>
              <w:t>Frank Josephsen</w:t>
            </w:r>
          </w:p>
          <w:p w14:paraId="36DBC56D" w14:textId="77777777" w:rsidR="00CC1990" w:rsidRPr="00BE520D" w:rsidRDefault="00CC1990" w:rsidP="00FC257B">
            <w:pPr>
              <w:pStyle w:val="Ingenafstand"/>
              <w:rPr>
                <w:sz w:val="22"/>
                <w:szCs w:val="22"/>
              </w:rPr>
            </w:pPr>
            <w:r w:rsidRPr="00BE520D">
              <w:rPr>
                <w:sz w:val="22"/>
                <w:szCs w:val="22"/>
              </w:rPr>
              <w:t>Signe Hostrup</w:t>
            </w:r>
          </w:p>
        </w:tc>
      </w:tr>
      <w:tr w:rsidR="00CC1990" w:rsidRPr="00BE520D" w14:paraId="3E422F0A" w14:textId="77777777" w:rsidTr="00FC257B">
        <w:tc>
          <w:tcPr>
            <w:tcW w:w="2368" w:type="dxa"/>
          </w:tcPr>
          <w:p w14:paraId="150FB8A0" w14:textId="77777777" w:rsidR="00CC1990" w:rsidRDefault="00CC1990" w:rsidP="00FC257B">
            <w:pPr>
              <w:rPr>
                <w:sz w:val="22"/>
                <w:szCs w:val="22"/>
              </w:rPr>
            </w:pPr>
          </w:p>
          <w:p w14:paraId="172A8A66" w14:textId="77777777" w:rsidR="00CC1990" w:rsidRPr="00BE520D" w:rsidRDefault="00CC1990" w:rsidP="00FC257B">
            <w:pPr>
              <w:rPr>
                <w:sz w:val="22"/>
                <w:szCs w:val="22"/>
              </w:rPr>
            </w:pPr>
            <w:r w:rsidRPr="00BE520D">
              <w:rPr>
                <w:sz w:val="22"/>
                <w:szCs w:val="22"/>
              </w:rPr>
              <w:t xml:space="preserve">Afbud/fraværende: </w:t>
            </w:r>
          </w:p>
        </w:tc>
        <w:tc>
          <w:tcPr>
            <w:tcW w:w="4294" w:type="dxa"/>
          </w:tcPr>
          <w:p w14:paraId="560C2E57" w14:textId="77777777" w:rsidR="00CC1990" w:rsidRDefault="00CC1990" w:rsidP="00FC257B">
            <w:pPr>
              <w:pStyle w:val="Ingenafstand"/>
              <w:rPr>
                <w:sz w:val="22"/>
                <w:szCs w:val="22"/>
              </w:rPr>
            </w:pPr>
          </w:p>
          <w:p w14:paraId="2C5A9DCB" w14:textId="77777777" w:rsidR="00CC1990" w:rsidRPr="008B2235" w:rsidRDefault="00CC1990" w:rsidP="00FC257B">
            <w:pPr>
              <w:pStyle w:val="Ingenafstand"/>
              <w:rPr>
                <w:sz w:val="22"/>
                <w:szCs w:val="22"/>
                <w:lang w:val="en-US"/>
              </w:rPr>
            </w:pPr>
          </w:p>
          <w:p w14:paraId="2B643496" w14:textId="77777777" w:rsidR="00CC1990" w:rsidRPr="00BE520D" w:rsidRDefault="00CC1990" w:rsidP="00FC257B">
            <w:pPr>
              <w:pStyle w:val="Ingenafstand"/>
              <w:rPr>
                <w:sz w:val="22"/>
                <w:szCs w:val="22"/>
              </w:rPr>
            </w:pPr>
          </w:p>
        </w:tc>
      </w:tr>
      <w:tr w:rsidR="00CC1990" w:rsidRPr="00BE520D" w14:paraId="1A92E41F" w14:textId="77777777" w:rsidTr="00FC257B">
        <w:tc>
          <w:tcPr>
            <w:tcW w:w="2368" w:type="dxa"/>
          </w:tcPr>
          <w:p w14:paraId="0C137697" w14:textId="77777777" w:rsidR="00CC1990" w:rsidRPr="00BE520D" w:rsidRDefault="00CC1990" w:rsidP="00FC257B">
            <w:pPr>
              <w:pStyle w:val="Ingenafstand"/>
              <w:rPr>
                <w:sz w:val="22"/>
                <w:szCs w:val="22"/>
              </w:rPr>
            </w:pPr>
            <w:r w:rsidRPr="00BE520D">
              <w:rPr>
                <w:sz w:val="22"/>
                <w:szCs w:val="22"/>
              </w:rPr>
              <w:t>Mødeleder:</w:t>
            </w:r>
          </w:p>
        </w:tc>
        <w:tc>
          <w:tcPr>
            <w:tcW w:w="4294" w:type="dxa"/>
          </w:tcPr>
          <w:p w14:paraId="61B93E2B" w14:textId="0216CE34" w:rsidR="00CC1990" w:rsidRPr="00BE520D" w:rsidRDefault="003F6631" w:rsidP="00FC257B">
            <w:pPr>
              <w:pStyle w:val="Ingenafstand"/>
              <w:rPr>
                <w:sz w:val="22"/>
                <w:szCs w:val="22"/>
              </w:rPr>
            </w:pPr>
            <w:r>
              <w:rPr>
                <w:sz w:val="22"/>
                <w:szCs w:val="22"/>
              </w:rPr>
              <w:t>Evan</w:t>
            </w:r>
          </w:p>
        </w:tc>
      </w:tr>
      <w:tr w:rsidR="00CC1990" w:rsidRPr="00BE520D" w14:paraId="702B8564" w14:textId="77777777" w:rsidTr="00FC257B">
        <w:tc>
          <w:tcPr>
            <w:tcW w:w="2368" w:type="dxa"/>
          </w:tcPr>
          <w:p w14:paraId="10462D57" w14:textId="77777777" w:rsidR="00CC1990" w:rsidRPr="00BE520D" w:rsidRDefault="00CC1990" w:rsidP="00FC257B">
            <w:pPr>
              <w:pStyle w:val="Ingenafstand"/>
              <w:rPr>
                <w:sz w:val="22"/>
                <w:szCs w:val="22"/>
              </w:rPr>
            </w:pPr>
            <w:r w:rsidRPr="00BE520D">
              <w:rPr>
                <w:sz w:val="22"/>
                <w:szCs w:val="22"/>
              </w:rPr>
              <w:t>Referent:</w:t>
            </w:r>
          </w:p>
        </w:tc>
        <w:tc>
          <w:tcPr>
            <w:tcW w:w="4294" w:type="dxa"/>
          </w:tcPr>
          <w:p w14:paraId="6F461F4B" w14:textId="7527EB2F" w:rsidR="00CC1990" w:rsidRPr="00BE520D" w:rsidRDefault="003F6631" w:rsidP="00FC257B">
            <w:pPr>
              <w:pStyle w:val="Ingenafstand"/>
              <w:rPr>
                <w:sz w:val="22"/>
                <w:szCs w:val="22"/>
              </w:rPr>
            </w:pPr>
            <w:r>
              <w:rPr>
                <w:sz w:val="22"/>
                <w:szCs w:val="22"/>
              </w:rPr>
              <w:t>Signe/Jacob</w:t>
            </w:r>
          </w:p>
        </w:tc>
      </w:tr>
      <w:tr w:rsidR="00CC1990" w:rsidRPr="00BE520D" w14:paraId="0E1F8CFE" w14:textId="77777777" w:rsidTr="00FC257B">
        <w:tc>
          <w:tcPr>
            <w:tcW w:w="2368" w:type="dxa"/>
          </w:tcPr>
          <w:p w14:paraId="50A944FD" w14:textId="77777777" w:rsidR="00CC1990" w:rsidRPr="00BE520D" w:rsidRDefault="00CC1990" w:rsidP="00FC257B">
            <w:pPr>
              <w:pStyle w:val="Ingenafstand"/>
              <w:rPr>
                <w:sz w:val="22"/>
                <w:szCs w:val="22"/>
              </w:rPr>
            </w:pPr>
          </w:p>
        </w:tc>
        <w:tc>
          <w:tcPr>
            <w:tcW w:w="4294" w:type="dxa"/>
          </w:tcPr>
          <w:p w14:paraId="08C87AE6" w14:textId="77777777" w:rsidR="00CC1990" w:rsidRPr="00BE520D" w:rsidRDefault="00CC1990" w:rsidP="00FC257B">
            <w:pPr>
              <w:pStyle w:val="Ingenafstand"/>
              <w:rPr>
                <w:sz w:val="22"/>
                <w:szCs w:val="22"/>
              </w:rPr>
            </w:pPr>
          </w:p>
        </w:tc>
      </w:tr>
    </w:tbl>
    <w:p w14:paraId="6B70B208" w14:textId="77777777" w:rsidR="00CC1990" w:rsidRPr="00BE520D" w:rsidRDefault="00CC1990" w:rsidP="00CC1990">
      <w:pPr>
        <w:jc w:val="center"/>
        <w:rPr>
          <w:sz w:val="22"/>
          <w:szCs w:val="22"/>
        </w:rPr>
      </w:pPr>
    </w:p>
    <w:p w14:paraId="5D6ABADD" w14:textId="77777777" w:rsidR="00CC1990" w:rsidRPr="00BE520D" w:rsidRDefault="00CC1990" w:rsidP="00CC1990">
      <w:pPr>
        <w:jc w:val="center"/>
        <w:rPr>
          <w:sz w:val="22"/>
          <w:szCs w:val="22"/>
        </w:rPr>
      </w:pPr>
    </w:p>
    <w:p w14:paraId="628FA818" w14:textId="77777777" w:rsidR="00CC1990" w:rsidRPr="00BE520D" w:rsidRDefault="00CC1990" w:rsidP="00CC1990">
      <w:pPr>
        <w:jc w:val="center"/>
        <w:rPr>
          <w:sz w:val="22"/>
          <w:szCs w:val="22"/>
        </w:rPr>
      </w:pPr>
    </w:p>
    <w:p w14:paraId="3C308B91" w14:textId="77777777" w:rsidR="00CC1990" w:rsidRPr="00BE520D" w:rsidRDefault="00CC1990" w:rsidP="00CC1990">
      <w:pPr>
        <w:jc w:val="center"/>
        <w:rPr>
          <w:sz w:val="22"/>
          <w:szCs w:val="22"/>
        </w:rPr>
      </w:pPr>
    </w:p>
    <w:p w14:paraId="2D671444" w14:textId="77777777" w:rsidR="00CC1990" w:rsidRPr="00BE520D" w:rsidRDefault="00CC1990" w:rsidP="00CC1990">
      <w:pPr>
        <w:jc w:val="center"/>
        <w:rPr>
          <w:sz w:val="22"/>
          <w:szCs w:val="22"/>
        </w:rPr>
      </w:pPr>
    </w:p>
    <w:p w14:paraId="66813F54" w14:textId="77777777" w:rsidR="00CC1990" w:rsidRPr="00BE520D" w:rsidRDefault="00CC1990" w:rsidP="00CC1990">
      <w:pPr>
        <w:jc w:val="center"/>
        <w:rPr>
          <w:sz w:val="22"/>
          <w:szCs w:val="22"/>
        </w:rPr>
      </w:pPr>
    </w:p>
    <w:p w14:paraId="4A862332" w14:textId="77777777" w:rsidR="00FB705F" w:rsidRDefault="00FB705F" w:rsidP="00CC1990">
      <w:pPr>
        <w:rPr>
          <w:sz w:val="22"/>
          <w:szCs w:val="22"/>
        </w:rPr>
      </w:pPr>
    </w:p>
    <w:p w14:paraId="33D49346" w14:textId="77777777" w:rsidR="00CC1990" w:rsidRPr="0095715D" w:rsidRDefault="00CC1990" w:rsidP="00CC1990">
      <w:pPr>
        <w:rPr>
          <w:b/>
          <w:sz w:val="22"/>
          <w:szCs w:val="22"/>
        </w:rPr>
      </w:pPr>
      <w:r w:rsidRPr="0095715D">
        <w:rPr>
          <w:b/>
          <w:sz w:val="22"/>
          <w:szCs w:val="22"/>
        </w:rPr>
        <w:lastRenderedPageBreak/>
        <w:t>Dagsorden</w:t>
      </w:r>
    </w:p>
    <w:p w14:paraId="7D22B1AD" w14:textId="77777777" w:rsidR="00CC1990" w:rsidRPr="0095715D" w:rsidRDefault="00CC1990" w:rsidP="00CC1990">
      <w:pPr>
        <w:rPr>
          <w:sz w:val="22"/>
          <w:szCs w:val="22"/>
        </w:rPr>
      </w:pPr>
    </w:p>
    <w:p w14:paraId="2B667C93" w14:textId="77777777" w:rsidR="00DA173F" w:rsidRPr="0095715D" w:rsidRDefault="00DA173F" w:rsidP="00CC1990">
      <w:pPr>
        <w:rPr>
          <w:b/>
          <w:sz w:val="22"/>
          <w:szCs w:val="22"/>
        </w:rPr>
      </w:pPr>
    </w:p>
    <w:tbl>
      <w:tblPr>
        <w:tblStyle w:val="Tabel-Gitter"/>
        <w:tblW w:w="9747" w:type="dxa"/>
        <w:tblLook w:val="04A0" w:firstRow="1" w:lastRow="0" w:firstColumn="1" w:lastColumn="0" w:noHBand="0" w:noVBand="1"/>
      </w:tblPr>
      <w:tblGrid>
        <w:gridCol w:w="1579"/>
        <w:gridCol w:w="8168"/>
      </w:tblGrid>
      <w:tr w:rsidR="00CC1990" w:rsidRPr="0095715D" w14:paraId="2A5EE5D2" w14:textId="77777777" w:rsidTr="00FC257B">
        <w:tc>
          <w:tcPr>
            <w:tcW w:w="1579" w:type="dxa"/>
          </w:tcPr>
          <w:p w14:paraId="2CDA6492" w14:textId="606E6526" w:rsidR="00CC1990" w:rsidRPr="0095715D" w:rsidRDefault="00EF4DA0" w:rsidP="00FC257B">
            <w:pPr>
              <w:rPr>
                <w:sz w:val="22"/>
                <w:szCs w:val="22"/>
              </w:rPr>
            </w:pPr>
            <w:r>
              <w:rPr>
                <w:sz w:val="22"/>
                <w:szCs w:val="22"/>
              </w:rPr>
              <w:t>19.45</w:t>
            </w:r>
          </w:p>
        </w:tc>
        <w:tc>
          <w:tcPr>
            <w:tcW w:w="8168" w:type="dxa"/>
          </w:tcPr>
          <w:p w14:paraId="5150F8A0" w14:textId="77777777" w:rsidR="00CC1990" w:rsidRPr="0095715D" w:rsidRDefault="00CC1990" w:rsidP="00FC257B">
            <w:pPr>
              <w:rPr>
                <w:b/>
                <w:sz w:val="22"/>
                <w:szCs w:val="22"/>
              </w:rPr>
            </w:pPr>
            <w:r w:rsidRPr="0095715D">
              <w:rPr>
                <w:b/>
                <w:sz w:val="22"/>
                <w:szCs w:val="22"/>
              </w:rPr>
              <w:t>Dagsorden</w:t>
            </w:r>
          </w:p>
        </w:tc>
      </w:tr>
      <w:tr w:rsidR="00CC1990" w:rsidRPr="0095715D" w14:paraId="54841ECC" w14:textId="77777777" w:rsidTr="00FC257B">
        <w:tc>
          <w:tcPr>
            <w:tcW w:w="1579" w:type="dxa"/>
          </w:tcPr>
          <w:p w14:paraId="15A37F03" w14:textId="77777777" w:rsidR="00CC1990" w:rsidRPr="0095715D" w:rsidRDefault="00CC1990" w:rsidP="00FC257B">
            <w:pPr>
              <w:pStyle w:val="Ingenafstand"/>
              <w:rPr>
                <w:sz w:val="22"/>
                <w:szCs w:val="22"/>
              </w:rPr>
            </w:pPr>
          </w:p>
        </w:tc>
        <w:tc>
          <w:tcPr>
            <w:tcW w:w="8168" w:type="dxa"/>
          </w:tcPr>
          <w:p w14:paraId="3C4C41C6" w14:textId="77777777" w:rsidR="00CC1990" w:rsidRPr="0095715D" w:rsidRDefault="00CC1990" w:rsidP="00FC257B">
            <w:pPr>
              <w:pStyle w:val="Ingenafstand"/>
              <w:rPr>
                <w:sz w:val="22"/>
                <w:szCs w:val="22"/>
              </w:rPr>
            </w:pPr>
          </w:p>
        </w:tc>
      </w:tr>
      <w:tr w:rsidR="00CC1990" w:rsidRPr="0095715D" w14:paraId="6D7E36B3" w14:textId="77777777" w:rsidTr="00FC257B">
        <w:tc>
          <w:tcPr>
            <w:tcW w:w="1579" w:type="dxa"/>
          </w:tcPr>
          <w:p w14:paraId="6B9E5817" w14:textId="77777777" w:rsidR="00CC1990" w:rsidRPr="0095715D" w:rsidRDefault="00CC1990" w:rsidP="00FC257B">
            <w:pPr>
              <w:pStyle w:val="Ingenafstand"/>
              <w:rPr>
                <w:sz w:val="22"/>
                <w:szCs w:val="22"/>
              </w:rPr>
            </w:pPr>
            <w:r w:rsidRPr="0095715D">
              <w:rPr>
                <w:sz w:val="22"/>
                <w:szCs w:val="22"/>
              </w:rPr>
              <w:t>Oplæg</w:t>
            </w:r>
          </w:p>
        </w:tc>
        <w:tc>
          <w:tcPr>
            <w:tcW w:w="8168" w:type="dxa"/>
          </w:tcPr>
          <w:p w14:paraId="34A65E58" w14:textId="77777777" w:rsidR="00CC1990" w:rsidRPr="0095715D" w:rsidRDefault="00CC1990" w:rsidP="00FC257B">
            <w:pPr>
              <w:pStyle w:val="Ingenafstand"/>
              <w:rPr>
                <w:sz w:val="22"/>
                <w:szCs w:val="22"/>
              </w:rPr>
            </w:pPr>
            <w:r w:rsidRPr="0095715D">
              <w:rPr>
                <w:sz w:val="22"/>
                <w:szCs w:val="22"/>
              </w:rPr>
              <w:t>Godkendelse af dagsordenen, evt. ændringer i punkter og nye punkter til dagsordenen (ved enighed)</w:t>
            </w:r>
          </w:p>
        </w:tc>
      </w:tr>
      <w:tr w:rsidR="00CC1990" w:rsidRPr="0095715D" w14:paraId="5A0D750A" w14:textId="77777777" w:rsidTr="00FC257B">
        <w:tc>
          <w:tcPr>
            <w:tcW w:w="1579" w:type="dxa"/>
          </w:tcPr>
          <w:p w14:paraId="1E055DFA" w14:textId="77777777" w:rsidR="00CC1990" w:rsidRPr="0095715D" w:rsidRDefault="00CC1990" w:rsidP="00FC257B">
            <w:pPr>
              <w:pStyle w:val="Ingenafstand"/>
              <w:rPr>
                <w:sz w:val="22"/>
                <w:szCs w:val="22"/>
              </w:rPr>
            </w:pPr>
            <w:r w:rsidRPr="0095715D">
              <w:rPr>
                <w:sz w:val="22"/>
                <w:szCs w:val="22"/>
              </w:rPr>
              <w:t>Referat</w:t>
            </w:r>
          </w:p>
        </w:tc>
        <w:tc>
          <w:tcPr>
            <w:tcW w:w="8168" w:type="dxa"/>
          </w:tcPr>
          <w:p w14:paraId="4EF2F77E" w14:textId="77777777" w:rsidR="00CC1990" w:rsidRPr="0095715D" w:rsidRDefault="00CC1990" w:rsidP="00FC257B">
            <w:pPr>
              <w:rPr>
                <w:sz w:val="22"/>
                <w:szCs w:val="22"/>
              </w:rPr>
            </w:pPr>
            <w:r w:rsidRPr="0095715D">
              <w:rPr>
                <w:sz w:val="22"/>
                <w:szCs w:val="22"/>
              </w:rPr>
              <w:t>Godkendt</w:t>
            </w:r>
          </w:p>
        </w:tc>
      </w:tr>
    </w:tbl>
    <w:p w14:paraId="514FD96C" w14:textId="77777777" w:rsidR="00CC1990" w:rsidRDefault="00CC1990" w:rsidP="00CC1990">
      <w:pPr>
        <w:rPr>
          <w:sz w:val="22"/>
          <w:szCs w:val="22"/>
        </w:rPr>
      </w:pPr>
    </w:p>
    <w:tbl>
      <w:tblPr>
        <w:tblStyle w:val="Tabel-Gitter"/>
        <w:tblW w:w="0" w:type="auto"/>
        <w:tblLook w:val="04A0" w:firstRow="1" w:lastRow="0" w:firstColumn="1" w:lastColumn="0" w:noHBand="0" w:noVBand="1"/>
      </w:tblPr>
      <w:tblGrid>
        <w:gridCol w:w="1539"/>
        <w:gridCol w:w="8208"/>
      </w:tblGrid>
      <w:tr w:rsidR="00DA173F" w:rsidRPr="0095715D" w14:paraId="32FDDC1A" w14:textId="77777777" w:rsidTr="00DA173F">
        <w:tc>
          <w:tcPr>
            <w:tcW w:w="1539" w:type="dxa"/>
          </w:tcPr>
          <w:p w14:paraId="7ACA1389" w14:textId="260D96DE" w:rsidR="00DA173F" w:rsidRPr="0095715D" w:rsidRDefault="004D3CE8" w:rsidP="00DA173F">
            <w:pPr>
              <w:rPr>
                <w:sz w:val="22"/>
                <w:szCs w:val="22"/>
              </w:rPr>
            </w:pPr>
            <w:r>
              <w:rPr>
                <w:sz w:val="22"/>
                <w:szCs w:val="22"/>
              </w:rPr>
              <w:t>19.50</w:t>
            </w:r>
          </w:p>
        </w:tc>
        <w:tc>
          <w:tcPr>
            <w:tcW w:w="8208" w:type="dxa"/>
          </w:tcPr>
          <w:p w14:paraId="355C5A38" w14:textId="77777777" w:rsidR="00DA173F" w:rsidRPr="0095715D" w:rsidRDefault="00DA173F" w:rsidP="00DA173F">
            <w:pPr>
              <w:pStyle w:val="Listeafsnit"/>
              <w:numPr>
                <w:ilvl w:val="0"/>
                <w:numId w:val="1"/>
              </w:numPr>
              <w:rPr>
                <w:b/>
              </w:rPr>
            </w:pPr>
            <w:r>
              <w:rPr>
                <w:b/>
              </w:rPr>
              <w:t>Aftale om ny leverandør af sportstøj og udstyr i 2023 og frem.</w:t>
            </w:r>
          </w:p>
        </w:tc>
      </w:tr>
      <w:tr w:rsidR="00DA173F" w:rsidRPr="000B7619" w14:paraId="6FA0AE2D" w14:textId="77777777" w:rsidTr="00DA173F">
        <w:tc>
          <w:tcPr>
            <w:tcW w:w="1539" w:type="dxa"/>
          </w:tcPr>
          <w:p w14:paraId="4FF1AF68" w14:textId="77777777" w:rsidR="00DA173F" w:rsidRPr="0095715D" w:rsidRDefault="00DA173F" w:rsidP="00DA173F">
            <w:pPr>
              <w:rPr>
                <w:sz w:val="22"/>
                <w:szCs w:val="22"/>
              </w:rPr>
            </w:pPr>
            <w:r w:rsidRPr="0095715D">
              <w:rPr>
                <w:sz w:val="22"/>
                <w:szCs w:val="22"/>
              </w:rPr>
              <w:t>Bilag</w:t>
            </w:r>
          </w:p>
        </w:tc>
        <w:tc>
          <w:tcPr>
            <w:tcW w:w="8208" w:type="dxa"/>
          </w:tcPr>
          <w:p w14:paraId="05E2FA15" w14:textId="77777777" w:rsidR="00DA173F" w:rsidRPr="000B7619" w:rsidRDefault="00DA173F" w:rsidP="00DA173F">
            <w:pPr>
              <w:shd w:val="clear" w:color="auto" w:fill="FFFFFF"/>
              <w:rPr>
                <w:rFonts w:eastAsia="Times New Roman" w:cs="Times New Roman"/>
                <w:color w:val="2C363A"/>
                <w:sz w:val="22"/>
                <w:szCs w:val="22"/>
              </w:rPr>
            </w:pPr>
          </w:p>
        </w:tc>
      </w:tr>
      <w:tr w:rsidR="00DA173F" w:rsidRPr="00B620ED" w14:paraId="2C451BF4" w14:textId="77777777" w:rsidTr="00DA173F">
        <w:tc>
          <w:tcPr>
            <w:tcW w:w="1539" w:type="dxa"/>
          </w:tcPr>
          <w:p w14:paraId="0246D72F" w14:textId="77777777" w:rsidR="00DA173F" w:rsidRPr="0095715D" w:rsidRDefault="00DA173F" w:rsidP="00DA173F">
            <w:pPr>
              <w:rPr>
                <w:sz w:val="22"/>
                <w:szCs w:val="22"/>
              </w:rPr>
            </w:pPr>
            <w:r w:rsidRPr="0095715D">
              <w:rPr>
                <w:sz w:val="22"/>
                <w:szCs w:val="22"/>
              </w:rPr>
              <w:t>Oplæg</w:t>
            </w:r>
          </w:p>
        </w:tc>
        <w:tc>
          <w:tcPr>
            <w:tcW w:w="8208" w:type="dxa"/>
          </w:tcPr>
          <w:p w14:paraId="55032672" w14:textId="2A50C9A0" w:rsidR="00DA173F" w:rsidRDefault="008A4F41" w:rsidP="00DA173F">
            <w:pPr>
              <w:pStyle w:val="Ingenafstand"/>
              <w:rPr>
                <w:sz w:val="22"/>
                <w:szCs w:val="22"/>
              </w:rPr>
            </w:pPr>
            <w:r>
              <w:rPr>
                <w:sz w:val="22"/>
                <w:szCs w:val="22"/>
              </w:rPr>
              <w:t>Aftalen med Sport24 udløber her til årsskiftet.</w:t>
            </w:r>
          </w:p>
          <w:p w14:paraId="345E99F5" w14:textId="7853B66B" w:rsidR="008A4F41" w:rsidRPr="00B620ED" w:rsidRDefault="008A4F41" w:rsidP="00DA173F">
            <w:pPr>
              <w:pStyle w:val="Ingenafstand"/>
              <w:rPr>
                <w:sz w:val="22"/>
                <w:szCs w:val="22"/>
              </w:rPr>
            </w:pPr>
            <w:r>
              <w:rPr>
                <w:sz w:val="22"/>
                <w:szCs w:val="22"/>
              </w:rPr>
              <w:t>Beslutning om vi skal undersøge andre muligheder, inden vi går videre med en forhandling med Sport24</w:t>
            </w:r>
          </w:p>
        </w:tc>
      </w:tr>
      <w:tr w:rsidR="0093184D" w:rsidRPr="00B620ED" w14:paraId="73B80AF2" w14:textId="77777777" w:rsidTr="00DA173F">
        <w:tc>
          <w:tcPr>
            <w:tcW w:w="1539" w:type="dxa"/>
          </w:tcPr>
          <w:p w14:paraId="79C9D4BF" w14:textId="74E6BD8D" w:rsidR="0093184D" w:rsidRPr="0095715D" w:rsidRDefault="0093184D" w:rsidP="00DA173F">
            <w:pPr>
              <w:rPr>
                <w:sz w:val="22"/>
                <w:szCs w:val="22"/>
              </w:rPr>
            </w:pPr>
            <w:r>
              <w:rPr>
                <w:sz w:val="22"/>
                <w:szCs w:val="22"/>
              </w:rPr>
              <w:t>Referat</w:t>
            </w:r>
          </w:p>
        </w:tc>
        <w:tc>
          <w:tcPr>
            <w:tcW w:w="8208" w:type="dxa"/>
          </w:tcPr>
          <w:p w14:paraId="0E0BC3DF" w14:textId="287CE2D2" w:rsidR="0093184D" w:rsidRDefault="008A4F41" w:rsidP="00DA173F">
            <w:pPr>
              <w:pStyle w:val="Ingenafstand"/>
              <w:rPr>
                <w:sz w:val="22"/>
                <w:szCs w:val="22"/>
              </w:rPr>
            </w:pPr>
            <w:r>
              <w:rPr>
                <w:sz w:val="22"/>
                <w:szCs w:val="22"/>
              </w:rPr>
              <w:t>Vi inviterer en anden leverandør til et møde, for at få et godt sammenligningsgrundlag, inden vi går videre med Sport24</w:t>
            </w:r>
          </w:p>
          <w:p w14:paraId="4EF3A2C4" w14:textId="020ED4F1" w:rsidR="0093184D" w:rsidRDefault="0093184D" w:rsidP="00DA173F">
            <w:pPr>
              <w:pStyle w:val="Ingenafstand"/>
              <w:rPr>
                <w:sz w:val="22"/>
                <w:szCs w:val="22"/>
              </w:rPr>
            </w:pPr>
          </w:p>
        </w:tc>
      </w:tr>
    </w:tbl>
    <w:p w14:paraId="15C5EE4B" w14:textId="77777777" w:rsidR="00DA173F" w:rsidRPr="0095715D" w:rsidRDefault="00DA173F" w:rsidP="00CC1990">
      <w:pPr>
        <w:rPr>
          <w:sz w:val="22"/>
          <w:szCs w:val="22"/>
        </w:rPr>
      </w:pPr>
    </w:p>
    <w:tbl>
      <w:tblPr>
        <w:tblStyle w:val="Tabel-Gitter"/>
        <w:tblW w:w="0" w:type="auto"/>
        <w:tblLook w:val="04A0" w:firstRow="1" w:lastRow="0" w:firstColumn="1" w:lastColumn="0" w:noHBand="0" w:noVBand="1"/>
      </w:tblPr>
      <w:tblGrid>
        <w:gridCol w:w="1526"/>
        <w:gridCol w:w="8221"/>
      </w:tblGrid>
      <w:tr w:rsidR="00CC1990" w:rsidRPr="0095715D" w14:paraId="2A437344" w14:textId="77777777" w:rsidTr="00FC257B">
        <w:tc>
          <w:tcPr>
            <w:tcW w:w="1526" w:type="dxa"/>
          </w:tcPr>
          <w:p w14:paraId="773FA068" w14:textId="2A71D27A" w:rsidR="00CC1990" w:rsidRPr="0095715D" w:rsidRDefault="004D3CE8" w:rsidP="00FC257B">
            <w:pPr>
              <w:rPr>
                <w:sz w:val="22"/>
                <w:szCs w:val="22"/>
              </w:rPr>
            </w:pPr>
            <w:r>
              <w:rPr>
                <w:sz w:val="22"/>
                <w:szCs w:val="22"/>
              </w:rPr>
              <w:t>20.1</w:t>
            </w:r>
            <w:r w:rsidR="003F6631">
              <w:rPr>
                <w:sz w:val="22"/>
                <w:szCs w:val="22"/>
              </w:rPr>
              <w:t>5</w:t>
            </w:r>
          </w:p>
        </w:tc>
        <w:tc>
          <w:tcPr>
            <w:tcW w:w="8221" w:type="dxa"/>
          </w:tcPr>
          <w:p w14:paraId="5EF9A533" w14:textId="77777777" w:rsidR="00CC1990" w:rsidRPr="00DE6712" w:rsidRDefault="00CC1990" w:rsidP="00FC257B">
            <w:pPr>
              <w:pStyle w:val="Listeafsnit"/>
              <w:numPr>
                <w:ilvl w:val="0"/>
                <w:numId w:val="1"/>
              </w:numPr>
              <w:rPr>
                <w:b/>
              </w:rPr>
            </w:pPr>
            <w:r w:rsidRPr="00DE6712">
              <w:rPr>
                <w:b/>
              </w:rPr>
              <w:t>Orientering/nyt (Udvalg og ansvarsområder)</w:t>
            </w:r>
          </w:p>
        </w:tc>
      </w:tr>
      <w:tr w:rsidR="00CC1990" w:rsidRPr="0095715D" w14:paraId="367A230E" w14:textId="77777777" w:rsidTr="00FC257B">
        <w:trPr>
          <w:trHeight w:val="218"/>
        </w:trPr>
        <w:tc>
          <w:tcPr>
            <w:tcW w:w="1526" w:type="dxa"/>
          </w:tcPr>
          <w:p w14:paraId="78A9B418" w14:textId="77777777" w:rsidR="00CC1990" w:rsidRPr="0095715D" w:rsidRDefault="00CC1990" w:rsidP="00FC257B">
            <w:pPr>
              <w:pStyle w:val="Ingenafstand"/>
              <w:rPr>
                <w:sz w:val="22"/>
                <w:szCs w:val="22"/>
              </w:rPr>
            </w:pPr>
            <w:r>
              <w:rPr>
                <w:sz w:val="22"/>
                <w:szCs w:val="22"/>
              </w:rPr>
              <w:t>Bilag</w:t>
            </w:r>
          </w:p>
        </w:tc>
        <w:tc>
          <w:tcPr>
            <w:tcW w:w="8221" w:type="dxa"/>
          </w:tcPr>
          <w:p w14:paraId="216EE5FF" w14:textId="77777777" w:rsidR="00CC1990" w:rsidRPr="0095715D" w:rsidRDefault="00CC1990" w:rsidP="00FC257B">
            <w:pPr>
              <w:shd w:val="clear" w:color="auto" w:fill="FFFFFF"/>
              <w:rPr>
                <w:sz w:val="22"/>
                <w:szCs w:val="22"/>
              </w:rPr>
            </w:pPr>
          </w:p>
        </w:tc>
      </w:tr>
      <w:tr w:rsidR="00CC1990" w:rsidRPr="0095715D" w14:paraId="5E3EA0A9" w14:textId="77777777" w:rsidTr="00FC257B">
        <w:tc>
          <w:tcPr>
            <w:tcW w:w="1526" w:type="dxa"/>
          </w:tcPr>
          <w:p w14:paraId="069FAB81" w14:textId="77777777" w:rsidR="00CC1990" w:rsidRPr="0095715D" w:rsidRDefault="00CC1990" w:rsidP="00FC257B">
            <w:pPr>
              <w:rPr>
                <w:sz w:val="22"/>
                <w:szCs w:val="22"/>
              </w:rPr>
            </w:pPr>
            <w:r w:rsidRPr="0095715D">
              <w:rPr>
                <w:sz w:val="22"/>
                <w:szCs w:val="22"/>
              </w:rPr>
              <w:t>Oplæg</w:t>
            </w:r>
          </w:p>
        </w:tc>
        <w:tc>
          <w:tcPr>
            <w:tcW w:w="8221" w:type="dxa"/>
          </w:tcPr>
          <w:p w14:paraId="013B77F6" w14:textId="77777777" w:rsidR="00CC1990" w:rsidRDefault="00EF4DA0" w:rsidP="00FC257B">
            <w:pPr>
              <w:pStyle w:val="Ingenafstand"/>
              <w:rPr>
                <w:sz w:val="22"/>
                <w:szCs w:val="22"/>
              </w:rPr>
            </w:pPr>
            <w:proofErr w:type="spellStart"/>
            <w:r>
              <w:rPr>
                <w:sz w:val="22"/>
                <w:szCs w:val="22"/>
              </w:rPr>
              <w:t>Seniorafd</w:t>
            </w:r>
            <w:proofErr w:type="spellEnd"/>
            <w:r>
              <w:rPr>
                <w:sz w:val="22"/>
                <w:szCs w:val="22"/>
              </w:rPr>
              <w:t>. Vil gerne slutte efteråret af med et arrangement efter sidste kamp d. 26/11.</w:t>
            </w:r>
          </w:p>
          <w:p w14:paraId="1DF02CC0" w14:textId="77777777" w:rsidR="00EF4DA0" w:rsidRDefault="00EF4DA0" w:rsidP="004D3CE8">
            <w:pPr>
              <w:pStyle w:val="Ingenafstand"/>
              <w:numPr>
                <w:ilvl w:val="0"/>
                <w:numId w:val="11"/>
              </w:numPr>
              <w:rPr>
                <w:sz w:val="22"/>
                <w:szCs w:val="22"/>
              </w:rPr>
            </w:pPr>
            <w:r>
              <w:rPr>
                <w:sz w:val="22"/>
                <w:szCs w:val="22"/>
              </w:rPr>
              <w:t>Skal vi lægge op til at lave en form for afslutning for alle? (ikke i stor skala som til sommer)</w:t>
            </w:r>
          </w:p>
          <w:p w14:paraId="491C4D5E" w14:textId="77777777" w:rsidR="004D3CE8" w:rsidRDefault="004D3CE8" w:rsidP="004D3CE8">
            <w:pPr>
              <w:pStyle w:val="Ingenafstand"/>
              <w:rPr>
                <w:sz w:val="22"/>
                <w:szCs w:val="22"/>
              </w:rPr>
            </w:pPr>
            <w:r>
              <w:rPr>
                <w:sz w:val="22"/>
                <w:szCs w:val="22"/>
              </w:rPr>
              <w:t>Der er inviteret til sponsorarrangement op til kampen d. 22/10</w:t>
            </w:r>
          </w:p>
          <w:p w14:paraId="10AD887E" w14:textId="77777777" w:rsidR="004D3CE8" w:rsidRDefault="00D034D9" w:rsidP="004D3CE8">
            <w:pPr>
              <w:pStyle w:val="Ingenafstand"/>
              <w:rPr>
                <w:sz w:val="22"/>
                <w:szCs w:val="22"/>
              </w:rPr>
            </w:pPr>
            <w:r>
              <w:rPr>
                <w:sz w:val="22"/>
                <w:szCs w:val="22"/>
              </w:rPr>
              <w:t>Møde om øget samarbejde mellem Kjellerup Handels og Erhverv, Kjellerup borgernes By og byens idrætsforeninger.</w:t>
            </w:r>
          </w:p>
          <w:p w14:paraId="6C5A0D82" w14:textId="77777777" w:rsidR="003F6631" w:rsidRDefault="003F6631" w:rsidP="004D3CE8">
            <w:pPr>
              <w:pStyle w:val="Ingenafstand"/>
              <w:rPr>
                <w:sz w:val="22"/>
                <w:szCs w:val="22"/>
              </w:rPr>
            </w:pPr>
            <w:r>
              <w:rPr>
                <w:sz w:val="22"/>
                <w:szCs w:val="22"/>
              </w:rPr>
              <w:t>Møde med Kultur og fritid om:</w:t>
            </w:r>
          </w:p>
          <w:p w14:paraId="1F4DC8EA" w14:textId="77777777" w:rsidR="003F6631" w:rsidRDefault="003F6631" w:rsidP="003F6631">
            <w:pPr>
              <w:pStyle w:val="Ingenafstand"/>
              <w:numPr>
                <w:ilvl w:val="0"/>
                <w:numId w:val="11"/>
              </w:numPr>
              <w:rPr>
                <w:sz w:val="22"/>
                <w:szCs w:val="22"/>
              </w:rPr>
            </w:pPr>
            <w:r>
              <w:rPr>
                <w:sz w:val="22"/>
                <w:szCs w:val="22"/>
              </w:rPr>
              <w:t>Kunstgræsbanen</w:t>
            </w:r>
          </w:p>
          <w:p w14:paraId="780FD415" w14:textId="77777777" w:rsidR="003F6631" w:rsidRDefault="003F6631" w:rsidP="003F6631">
            <w:pPr>
              <w:pStyle w:val="Ingenafstand"/>
              <w:numPr>
                <w:ilvl w:val="0"/>
                <w:numId w:val="11"/>
              </w:numPr>
              <w:rPr>
                <w:sz w:val="22"/>
                <w:szCs w:val="22"/>
              </w:rPr>
            </w:pPr>
            <w:r>
              <w:rPr>
                <w:sz w:val="22"/>
                <w:szCs w:val="22"/>
              </w:rPr>
              <w:t>Brug af bane 1</w:t>
            </w:r>
          </w:p>
          <w:p w14:paraId="3683180E" w14:textId="6D6493F5" w:rsidR="00A448D0" w:rsidRPr="00CC435D" w:rsidRDefault="00A448D0" w:rsidP="00A448D0">
            <w:pPr>
              <w:pStyle w:val="Ingenafstand"/>
              <w:rPr>
                <w:sz w:val="22"/>
                <w:szCs w:val="22"/>
              </w:rPr>
            </w:pPr>
          </w:p>
        </w:tc>
      </w:tr>
      <w:tr w:rsidR="00CC1990" w:rsidRPr="0095715D" w14:paraId="484FF3A2" w14:textId="77777777" w:rsidTr="00FC257B">
        <w:tc>
          <w:tcPr>
            <w:tcW w:w="1526" w:type="dxa"/>
          </w:tcPr>
          <w:p w14:paraId="23A6497D" w14:textId="06217029" w:rsidR="00CC1990" w:rsidRPr="0095715D" w:rsidRDefault="00CC1990" w:rsidP="00FC257B">
            <w:pPr>
              <w:pStyle w:val="Ingenafstand"/>
              <w:rPr>
                <w:sz w:val="22"/>
                <w:szCs w:val="22"/>
              </w:rPr>
            </w:pPr>
            <w:r w:rsidRPr="0095715D">
              <w:rPr>
                <w:sz w:val="22"/>
                <w:szCs w:val="22"/>
              </w:rPr>
              <w:t>Referat</w:t>
            </w:r>
          </w:p>
        </w:tc>
        <w:tc>
          <w:tcPr>
            <w:tcW w:w="8221" w:type="dxa"/>
          </w:tcPr>
          <w:p w14:paraId="3AE60DE5" w14:textId="77777777" w:rsidR="00CC1990" w:rsidRDefault="003F50B3" w:rsidP="003F50B3">
            <w:pPr>
              <w:pStyle w:val="Ingenafstand"/>
              <w:numPr>
                <w:ilvl w:val="0"/>
                <w:numId w:val="13"/>
              </w:numPr>
              <w:rPr>
                <w:sz w:val="22"/>
                <w:szCs w:val="22"/>
              </w:rPr>
            </w:pPr>
            <w:r>
              <w:rPr>
                <w:sz w:val="22"/>
                <w:szCs w:val="22"/>
              </w:rPr>
              <w:t>KIF deltager i et møde omkring et styrket samarbejde mellem Kjellerup Handel og Erhverv, Borgerforeningen og byens foreninger</w:t>
            </w:r>
          </w:p>
          <w:p w14:paraId="4F277D76" w14:textId="50730B04" w:rsidR="003F50B3" w:rsidRDefault="003F50B3" w:rsidP="003F50B3">
            <w:pPr>
              <w:pStyle w:val="Ingenafstand"/>
              <w:numPr>
                <w:ilvl w:val="0"/>
                <w:numId w:val="13"/>
              </w:numPr>
              <w:rPr>
                <w:sz w:val="22"/>
                <w:szCs w:val="22"/>
              </w:rPr>
            </w:pPr>
            <w:r>
              <w:rPr>
                <w:sz w:val="22"/>
                <w:szCs w:val="22"/>
              </w:rPr>
              <w:t>Politisk behandling af kunstgræsbaneaftalen/ afviklingen af den</w:t>
            </w:r>
          </w:p>
          <w:p w14:paraId="3DB30B15" w14:textId="77777777" w:rsidR="003F50B3" w:rsidRDefault="003F50B3" w:rsidP="003F50B3">
            <w:pPr>
              <w:pStyle w:val="Ingenafstand"/>
              <w:numPr>
                <w:ilvl w:val="1"/>
                <w:numId w:val="13"/>
              </w:numPr>
              <w:rPr>
                <w:sz w:val="22"/>
                <w:szCs w:val="22"/>
              </w:rPr>
            </w:pPr>
            <w:r>
              <w:rPr>
                <w:sz w:val="22"/>
                <w:szCs w:val="22"/>
              </w:rPr>
              <w:t xml:space="preserve">Har fremsendt et lovende oplæg, der rundsendes til bestyrelsen </w:t>
            </w:r>
          </w:p>
          <w:p w14:paraId="41B3C9E3" w14:textId="77777777" w:rsidR="003F50B3" w:rsidRDefault="003F50B3" w:rsidP="003F50B3">
            <w:pPr>
              <w:pStyle w:val="Ingenafstand"/>
              <w:numPr>
                <w:ilvl w:val="0"/>
                <w:numId w:val="13"/>
              </w:numPr>
              <w:rPr>
                <w:sz w:val="22"/>
                <w:szCs w:val="22"/>
              </w:rPr>
            </w:pPr>
            <w:r>
              <w:rPr>
                <w:sz w:val="22"/>
                <w:szCs w:val="22"/>
              </w:rPr>
              <w:t>Evan har været i god dialog med kultur og fritid om brug af bane 1. Vi har fået lov til selv at disponere over brug af banen men med den sunde fornuft. Den skal fortsat være i rigtig god stand.</w:t>
            </w:r>
          </w:p>
          <w:p w14:paraId="44044F35" w14:textId="77777777" w:rsidR="003F50B3" w:rsidRDefault="00BC340B" w:rsidP="003F50B3">
            <w:pPr>
              <w:pStyle w:val="Ingenafstand"/>
              <w:numPr>
                <w:ilvl w:val="0"/>
                <w:numId w:val="13"/>
              </w:numPr>
              <w:rPr>
                <w:sz w:val="22"/>
                <w:szCs w:val="22"/>
              </w:rPr>
            </w:pPr>
            <w:r>
              <w:rPr>
                <w:sz w:val="22"/>
                <w:szCs w:val="22"/>
              </w:rPr>
              <w:t>Evan fremsender indkomne ønsker til Danske Bank Ans, Levring Kjellerup-fonden</w:t>
            </w:r>
          </w:p>
          <w:p w14:paraId="5C6FCE73" w14:textId="7C46D272" w:rsidR="0030112F" w:rsidRPr="0095715D" w:rsidRDefault="0030112F" w:rsidP="003F50B3">
            <w:pPr>
              <w:pStyle w:val="Ingenafstand"/>
              <w:numPr>
                <w:ilvl w:val="0"/>
                <w:numId w:val="13"/>
              </w:numPr>
              <w:rPr>
                <w:sz w:val="22"/>
                <w:szCs w:val="22"/>
              </w:rPr>
            </w:pPr>
          </w:p>
        </w:tc>
      </w:tr>
      <w:tr w:rsidR="003F50B3" w:rsidRPr="0095715D" w14:paraId="1228764C" w14:textId="77777777" w:rsidTr="00FC257B">
        <w:tc>
          <w:tcPr>
            <w:tcW w:w="1526" w:type="dxa"/>
          </w:tcPr>
          <w:p w14:paraId="7CDFE5DF" w14:textId="77777777" w:rsidR="003F50B3" w:rsidRPr="0095715D" w:rsidRDefault="003F50B3" w:rsidP="00FC257B">
            <w:pPr>
              <w:pStyle w:val="Ingenafstand"/>
              <w:rPr>
                <w:sz w:val="22"/>
                <w:szCs w:val="22"/>
              </w:rPr>
            </w:pPr>
          </w:p>
        </w:tc>
        <w:tc>
          <w:tcPr>
            <w:tcW w:w="8221" w:type="dxa"/>
          </w:tcPr>
          <w:p w14:paraId="34829F5D" w14:textId="77777777" w:rsidR="003F50B3" w:rsidRDefault="003F50B3" w:rsidP="003F50B3">
            <w:pPr>
              <w:pStyle w:val="Ingenafstand"/>
              <w:numPr>
                <w:ilvl w:val="0"/>
                <w:numId w:val="13"/>
              </w:numPr>
              <w:rPr>
                <w:sz w:val="22"/>
                <w:szCs w:val="22"/>
              </w:rPr>
            </w:pPr>
          </w:p>
        </w:tc>
      </w:tr>
    </w:tbl>
    <w:p w14:paraId="3E42703C" w14:textId="77777777" w:rsidR="00CC1990" w:rsidRDefault="00CC1990" w:rsidP="00CC1990">
      <w:pPr>
        <w:rPr>
          <w:sz w:val="22"/>
          <w:szCs w:val="22"/>
        </w:rPr>
      </w:pPr>
    </w:p>
    <w:tbl>
      <w:tblPr>
        <w:tblStyle w:val="Tabel-Gitter"/>
        <w:tblW w:w="0" w:type="auto"/>
        <w:tblLook w:val="04A0" w:firstRow="1" w:lastRow="0" w:firstColumn="1" w:lastColumn="0" w:noHBand="0" w:noVBand="1"/>
      </w:tblPr>
      <w:tblGrid>
        <w:gridCol w:w="1526"/>
        <w:gridCol w:w="8221"/>
      </w:tblGrid>
      <w:tr w:rsidR="00EF4DA0" w:rsidRPr="00DE6712" w14:paraId="22511770" w14:textId="77777777" w:rsidTr="00EF4DA0">
        <w:tc>
          <w:tcPr>
            <w:tcW w:w="1526" w:type="dxa"/>
          </w:tcPr>
          <w:p w14:paraId="1EB9E51A" w14:textId="49A1E245" w:rsidR="00EF4DA0" w:rsidRPr="0095715D" w:rsidRDefault="004D3CE8" w:rsidP="00EF4DA0">
            <w:pPr>
              <w:rPr>
                <w:sz w:val="22"/>
                <w:szCs w:val="22"/>
              </w:rPr>
            </w:pPr>
            <w:r>
              <w:rPr>
                <w:sz w:val="22"/>
                <w:szCs w:val="22"/>
              </w:rPr>
              <w:t>20.</w:t>
            </w:r>
            <w:r w:rsidR="003F6631">
              <w:rPr>
                <w:sz w:val="22"/>
                <w:szCs w:val="22"/>
              </w:rPr>
              <w:t>30</w:t>
            </w:r>
          </w:p>
        </w:tc>
        <w:tc>
          <w:tcPr>
            <w:tcW w:w="8221" w:type="dxa"/>
          </w:tcPr>
          <w:p w14:paraId="5C96DAB4" w14:textId="41451D7F" w:rsidR="00EF4DA0" w:rsidRPr="00DE6712" w:rsidRDefault="00EF4DA0" w:rsidP="00EF4DA0">
            <w:pPr>
              <w:pStyle w:val="Listeafsnit"/>
              <w:numPr>
                <w:ilvl w:val="0"/>
                <w:numId w:val="1"/>
              </w:numPr>
              <w:rPr>
                <w:b/>
              </w:rPr>
            </w:pPr>
            <w:r>
              <w:rPr>
                <w:b/>
              </w:rPr>
              <w:t>Trænersituationen i seniorafdelingen</w:t>
            </w:r>
          </w:p>
        </w:tc>
      </w:tr>
      <w:tr w:rsidR="00EF4DA0" w:rsidRPr="0095715D" w14:paraId="02E98F07" w14:textId="77777777" w:rsidTr="00EF4DA0">
        <w:trPr>
          <w:trHeight w:val="218"/>
        </w:trPr>
        <w:tc>
          <w:tcPr>
            <w:tcW w:w="1526" w:type="dxa"/>
          </w:tcPr>
          <w:p w14:paraId="1BFCFAAF" w14:textId="77777777" w:rsidR="00EF4DA0" w:rsidRPr="0095715D" w:rsidRDefault="00EF4DA0" w:rsidP="00EF4DA0">
            <w:pPr>
              <w:pStyle w:val="Ingenafstand"/>
              <w:rPr>
                <w:sz w:val="22"/>
                <w:szCs w:val="22"/>
              </w:rPr>
            </w:pPr>
            <w:r>
              <w:rPr>
                <w:sz w:val="22"/>
                <w:szCs w:val="22"/>
              </w:rPr>
              <w:t>Bilag</w:t>
            </w:r>
          </w:p>
        </w:tc>
        <w:tc>
          <w:tcPr>
            <w:tcW w:w="8221" w:type="dxa"/>
          </w:tcPr>
          <w:p w14:paraId="5329BAA1" w14:textId="77777777" w:rsidR="00EF4DA0" w:rsidRPr="0095715D" w:rsidRDefault="00EF4DA0" w:rsidP="00EF4DA0">
            <w:pPr>
              <w:shd w:val="clear" w:color="auto" w:fill="FFFFFF"/>
              <w:rPr>
                <w:sz w:val="22"/>
                <w:szCs w:val="22"/>
              </w:rPr>
            </w:pPr>
          </w:p>
        </w:tc>
      </w:tr>
      <w:tr w:rsidR="00EF4DA0" w:rsidRPr="00CC435D" w14:paraId="6A55F78B" w14:textId="77777777" w:rsidTr="00EF4DA0">
        <w:tc>
          <w:tcPr>
            <w:tcW w:w="1526" w:type="dxa"/>
          </w:tcPr>
          <w:p w14:paraId="5520BF88" w14:textId="77777777" w:rsidR="00EF4DA0" w:rsidRPr="0095715D" w:rsidRDefault="00EF4DA0" w:rsidP="00EF4DA0">
            <w:pPr>
              <w:rPr>
                <w:sz w:val="22"/>
                <w:szCs w:val="22"/>
              </w:rPr>
            </w:pPr>
            <w:r w:rsidRPr="0095715D">
              <w:rPr>
                <w:sz w:val="22"/>
                <w:szCs w:val="22"/>
              </w:rPr>
              <w:t>Oplæg</w:t>
            </w:r>
          </w:p>
        </w:tc>
        <w:tc>
          <w:tcPr>
            <w:tcW w:w="8221" w:type="dxa"/>
          </w:tcPr>
          <w:p w14:paraId="6460A2E4" w14:textId="218F1F16" w:rsidR="00EF4DA0" w:rsidRPr="00CC435D" w:rsidRDefault="00EF4DA0" w:rsidP="00EF4DA0">
            <w:pPr>
              <w:pStyle w:val="Ingenafstand"/>
              <w:rPr>
                <w:sz w:val="22"/>
                <w:szCs w:val="22"/>
              </w:rPr>
            </w:pPr>
            <w:r>
              <w:rPr>
                <w:sz w:val="22"/>
                <w:szCs w:val="22"/>
              </w:rPr>
              <w:t>Orientering om trænerskifte, forløb og ansættelse af Lasse Broberg som ny cheftræner.</w:t>
            </w:r>
          </w:p>
        </w:tc>
      </w:tr>
      <w:tr w:rsidR="00EF4DA0" w:rsidRPr="0095715D" w14:paraId="488013AE" w14:textId="77777777" w:rsidTr="00EF4DA0">
        <w:tc>
          <w:tcPr>
            <w:tcW w:w="1526" w:type="dxa"/>
          </w:tcPr>
          <w:p w14:paraId="7F066CDA" w14:textId="77777777" w:rsidR="00EF4DA0" w:rsidRPr="0095715D" w:rsidRDefault="00EF4DA0" w:rsidP="00EF4DA0">
            <w:pPr>
              <w:pStyle w:val="Ingenafstand"/>
              <w:rPr>
                <w:sz w:val="22"/>
                <w:szCs w:val="22"/>
              </w:rPr>
            </w:pPr>
            <w:r w:rsidRPr="0095715D">
              <w:rPr>
                <w:sz w:val="22"/>
                <w:szCs w:val="22"/>
              </w:rPr>
              <w:t>Referat</w:t>
            </w:r>
          </w:p>
        </w:tc>
        <w:tc>
          <w:tcPr>
            <w:tcW w:w="8221" w:type="dxa"/>
          </w:tcPr>
          <w:p w14:paraId="51B93055" w14:textId="6386475E" w:rsidR="00EF4DA0" w:rsidRPr="0095715D" w:rsidRDefault="00C23561" w:rsidP="00C23561">
            <w:pPr>
              <w:pStyle w:val="Ingenafstand"/>
              <w:rPr>
                <w:sz w:val="22"/>
                <w:szCs w:val="22"/>
              </w:rPr>
            </w:pPr>
            <w:r>
              <w:rPr>
                <w:sz w:val="22"/>
                <w:szCs w:val="22"/>
              </w:rPr>
              <w:t>Orientering taget til efterretning</w:t>
            </w:r>
          </w:p>
        </w:tc>
      </w:tr>
    </w:tbl>
    <w:p w14:paraId="349ACAA7" w14:textId="77777777" w:rsidR="00EF4DA0" w:rsidRDefault="00EF4DA0" w:rsidP="00CC1990">
      <w:pPr>
        <w:rPr>
          <w:sz w:val="22"/>
          <w:szCs w:val="22"/>
        </w:rPr>
      </w:pPr>
    </w:p>
    <w:tbl>
      <w:tblPr>
        <w:tblStyle w:val="Tabel-Gitter"/>
        <w:tblW w:w="9747" w:type="dxa"/>
        <w:tblLook w:val="04A0" w:firstRow="1" w:lastRow="0" w:firstColumn="1" w:lastColumn="0" w:noHBand="0" w:noVBand="1"/>
      </w:tblPr>
      <w:tblGrid>
        <w:gridCol w:w="1579"/>
        <w:gridCol w:w="8168"/>
      </w:tblGrid>
      <w:tr w:rsidR="00CC1990" w:rsidRPr="000F67B5" w14:paraId="295A412D" w14:textId="77777777" w:rsidTr="00FC257B">
        <w:tc>
          <w:tcPr>
            <w:tcW w:w="1579" w:type="dxa"/>
          </w:tcPr>
          <w:p w14:paraId="15D8743B" w14:textId="1CB40C87" w:rsidR="00CC1990" w:rsidRPr="0095715D" w:rsidRDefault="00623138" w:rsidP="00FC257B">
            <w:pPr>
              <w:rPr>
                <w:sz w:val="22"/>
                <w:szCs w:val="22"/>
              </w:rPr>
            </w:pPr>
            <w:r>
              <w:rPr>
                <w:sz w:val="22"/>
                <w:szCs w:val="22"/>
              </w:rPr>
              <w:t>20.</w:t>
            </w:r>
            <w:r w:rsidR="003F6631">
              <w:rPr>
                <w:sz w:val="22"/>
                <w:szCs w:val="22"/>
              </w:rPr>
              <w:t>45</w:t>
            </w:r>
          </w:p>
        </w:tc>
        <w:tc>
          <w:tcPr>
            <w:tcW w:w="8168" w:type="dxa"/>
          </w:tcPr>
          <w:p w14:paraId="2BEFCB62" w14:textId="4611860E" w:rsidR="00CC1990" w:rsidRPr="00DE6712" w:rsidRDefault="003F6631" w:rsidP="00FC257B">
            <w:pPr>
              <w:pStyle w:val="Listeafsnit"/>
              <w:numPr>
                <w:ilvl w:val="0"/>
                <w:numId w:val="1"/>
              </w:numPr>
              <w:rPr>
                <w:b/>
              </w:rPr>
            </w:pPr>
            <w:r>
              <w:rPr>
                <w:b/>
              </w:rPr>
              <w:t>Fælles</w:t>
            </w:r>
            <w:r w:rsidR="00CC1990">
              <w:rPr>
                <w:b/>
              </w:rPr>
              <w:t>møde d. 24/10</w:t>
            </w:r>
          </w:p>
        </w:tc>
      </w:tr>
      <w:tr w:rsidR="00CC1990" w:rsidRPr="0095715D" w14:paraId="6EC18A23" w14:textId="77777777" w:rsidTr="00FC257B">
        <w:tc>
          <w:tcPr>
            <w:tcW w:w="1579" w:type="dxa"/>
          </w:tcPr>
          <w:p w14:paraId="06831545" w14:textId="77777777" w:rsidR="00CC1990" w:rsidRPr="0095715D" w:rsidRDefault="00CC1990" w:rsidP="00FC257B">
            <w:pPr>
              <w:rPr>
                <w:sz w:val="22"/>
                <w:szCs w:val="22"/>
              </w:rPr>
            </w:pPr>
            <w:r w:rsidRPr="0095715D">
              <w:rPr>
                <w:sz w:val="22"/>
                <w:szCs w:val="22"/>
              </w:rPr>
              <w:t>Bilag</w:t>
            </w:r>
          </w:p>
        </w:tc>
        <w:tc>
          <w:tcPr>
            <w:tcW w:w="8168" w:type="dxa"/>
          </w:tcPr>
          <w:p w14:paraId="6DD3BB33" w14:textId="77777777" w:rsidR="00CC1990" w:rsidRPr="0095715D" w:rsidRDefault="00CC1990" w:rsidP="00FC257B">
            <w:pPr>
              <w:pStyle w:val="Ingenafstand"/>
              <w:rPr>
                <w:sz w:val="22"/>
                <w:szCs w:val="22"/>
              </w:rPr>
            </w:pPr>
            <w:r>
              <w:rPr>
                <w:sz w:val="22"/>
                <w:szCs w:val="22"/>
              </w:rPr>
              <w:t>Oplæg til invitation</w:t>
            </w:r>
          </w:p>
        </w:tc>
      </w:tr>
      <w:tr w:rsidR="00CC1990" w:rsidRPr="0095715D" w14:paraId="3F2AEDCC" w14:textId="77777777" w:rsidTr="00FC257B">
        <w:tc>
          <w:tcPr>
            <w:tcW w:w="1579" w:type="dxa"/>
          </w:tcPr>
          <w:p w14:paraId="11DD4F3D" w14:textId="77777777" w:rsidR="00CC1990" w:rsidRPr="0095715D" w:rsidRDefault="00CC1990" w:rsidP="00FC257B">
            <w:pPr>
              <w:rPr>
                <w:sz w:val="22"/>
                <w:szCs w:val="22"/>
              </w:rPr>
            </w:pPr>
            <w:r w:rsidRPr="0095715D">
              <w:rPr>
                <w:sz w:val="22"/>
                <w:szCs w:val="22"/>
              </w:rPr>
              <w:t>Oplæg</w:t>
            </w:r>
          </w:p>
        </w:tc>
        <w:tc>
          <w:tcPr>
            <w:tcW w:w="8168" w:type="dxa"/>
          </w:tcPr>
          <w:p w14:paraId="723587A3" w14:textId="77777777" w:rsidR="00CC1990" w:rsidRDefault="00CC1990" w:rsidP="00FC257B">
            <w:pPr>
              <w:pStyle w:val="Ingenafstand"/>
              <w:rPr>
                <w:sz w:val="22"/>
                <w:szCs w:val="22"/>
              </w:rPr>
            </w:pPr>
            <w:r>
              <w:rPr>
                <w:sz w:val="22"/>
                <w:szCs w:val="22"/>
              </w:rPr>
              <w:t>Udvalg og nøglepersoner</w:t>
            </w:r>
          </w:p>
          <w:p w14:paraId="0AA16610" w14:textId="77777777" w:rsidR="00CC1990" w:rsidRDefault="00CC1990" w:rsidP="00FC257B">
            <w:pPr>
              <w:pStyle w:val="Ingenafstand"/>
              <w:rPr>
                <w:sz w:val="22"/>
                <w:szCs w:val="22"/>
              </w:rPr>
            </w:pPr>
            <w:r>
              <w:rPr>
                <w:sz w:val="22"/>
                <w:szCs w:val="22"/>
              </w:rPr>
              <w:t>Dagsorden:</w:t>
            </w:r>
          </w:p>
          <w:p w14:paraId="6CD53260" w14:textId="77777777" w:rsidR="00CC1990" w:rsidRDefault="00CC1990" w:rsidP="00CC1990">
            <w:pPr>
              <w:pStyle w:val="Ingenafstand"/>
              <w:numPr>
                <w:ilvl w:val="0"/>
                <w:numId w:val="8"/>
              </w:numPr>
              <w:rPr>
                <w:sz w:val="22"/>
                <w:szCs w:val="22"/>
              </w:rPr>
            </w:pPr>
            <w:r>
              <w:rPr>
                <w:sz w:val="22"/>
                <w:szCs w:val="22"/>
              </w:rPr>
              <w:t>Klubfest/afslutning</w:t>
            </w:r>
          </w:p>
          <w:p w14:paraId="49FA806A" w14:textId="77777777" w:rsidR="00CC1990" w:rsidRDefault="00CC1990" w:rsidP="00CC1990">
            <w:pPr>
              <w:pStyle w:val="Ingenafstand"/>
              <w:numPr>
                <w:ilvl w:val="0"/>
                <w:numId w:val="8"/>
              </w:numPr>
              <w:rPr>
                <w:sz w:val="22"/>
                <w:szCs w:val="22"/>
              </w:rPr>
            </w:pPr>
            <w:r>
              <w:rPr>
                <w:sz w:val="22"/>
                <w:szCs w:val="22"/>
              </w:rPr>
              <w:t>Nytårsappel/trænermøde. Forlag til dato.</w:t>
            </w:r>
          </w:p>
          <w:p w14:paraId="2A1D3FF2" w14:textId="62DB4331" w:rsidR="00CC1990" w:rsidRPr="0095715D" w:rsidRDefault="003F6631" w:rsidP="00CC1990">
            <w:pPr>
              <w:pStyle w:val="Ingenafstand"/>
              <w:numPr>
                <w:ilvl w:val="0"/>
                <w:numId w:val="8"/>
              </w:numPr>
              <w:rPr>
                <w:sz w:val="22"/>
                <w:szCs w:val="22"/>
              </w:rPr>
            </w:pPr>
            <w:r>
              <w:rPr>
                <w:sz w:val="22"/>
                <w:szCs w:val="22"/>
              </w:rPr>
              <w:t>Or. f</w:t>
            </w:r>
            <w:r w:rsidR="00CC1990">
              <w:rPr>
                <w:sz w:val="22"/>
                <w:szCs w:val="22"/>
              </w:rPr>
              <w:t>ra de enkelte udvalg og nøglepersoner</w:t>
            </w:r>
          </w:p>
        </w:tc>
      </w:tr>
      <w:tr w:rsidR="00CC1990" w:rsidRPr="0095715D" w14:paraId="1342C413" w14:textId="77777777" w:rsidTr="00FC257B">
        <w:trPr>
          <w:trHeight w:val="218"/>
        </w:trPr>
        <w:tc>
          <w:tcPr>
            <w:tcW w:w="1579" w:type="dxa"/>
          </w:tcPr>
          <w:p w14:paraId="6CF17E81" w14:textId="77777777" w:rsidR="00CC1990" w:rsidRPr="0095715D" w:rsidRDefault="00CC1990" w:rsidP="00FC257B">
            <w:pPr>
              <w:pStyle w:val="Ingenafstand"/>
              <w:rPr>
                <w:sz w:val="22"/>
                <w:szCs w:val="22"/>
              </w:rPr>
            </w:pPr>
            <w:r w:rsidRPr="0095715D">
              <w:rPr>
                <w:sz w:val="22"/>
                <w:szCs w:val="22"/>
              </w:rPr>
              <w:t>Referat</w:t>
            </w:r>
          </w:p>
        </w:tc>
        <w:tc>
          <w:tcPr>
            <w:tcW w:w="8168" w:type="dxa"/>
          </w:tcPr>
          <w:p w14:paraId="127765B4" w14:textId="77777777" w:rsidR="00CC1990" w:rsidRDefault="00CC1990" w:rsidP="00FC257B">
            <w:pPr>
              <w:pStyle w:val="Ingenafstand"/>
              <w:rPr>
                <w:sz w:val="22"/>
                <w:szCs w:val="22"/>
              </w:rPr>
            </w:pPr>
          </w:p>
          <w:p w14:paraId="203DA682" w14:textId="74F3E7CF" w:rsidR="00CE0486" w:rsidRDefault="00CE0486" w:rsidP="00FC257B">
            <w:pPr>
              <w:pStyle w:val="Ingenafstand"/>
              <w:rPr>
                <w:sz w:val="22"/>
                <w:szCs w:val="22"/>
              </w:rPr>
            </w:pPr>
            <w:r>
              <w:rPr>
                <w:sz w:val="22"/>
                <w:szCs w:val="22"/>
              </w:rPr>
              <w:t>Udkast til dagsorden:</w:t>
            </w:r>
          </w:p>
          <w:p w14:paraId="5AC2ADE8" w14:textId="77777777" w:rsidR="00CE0486" w:rsidRDefault="00CE0486" w:rsidP="00CE0486">
            <w:pPr>
              <w:pStyle w:val="Ingenafstand"/>
              <w:numPr>
                <w:ilvl w:val="0"/>
                <w:numId w:val="15"/>
              </w:numPr>
              <w:rPr>
                <w:sz w:val="22"/>
                <w:szCs w:val="22"/>
              </w:rPr>
            </w:pPr>
            <w:r>
              <w:rPr>
                <w:sz w:val="22"/>
                <w:szCs w:val="22"/>
              </w:rPr>
              <w:t>Orientering fra de enkelte udvalg</w:t>
            </w:r>
          </w:p>
          <w:p w14:paraId="3A97CAFF" w14:textId="77777777" w:rsidR="00CE0486" w:rsidRDefault="00CE0486" w:rsidP="00CE0486">
            <w:pPr>
              <w:pStyle w:val="Ingenafstand"/>
              <w:numPr>
                <w:ilvl w:val="0"/>
                <w:numId w:val="15"/>
              </w:numPr>
              <w:rPr>
                <w:sz w:val="22"/>
                <w:szCs w:val="22"/>
              </w:rPr>
            </w:pPr>
            <w:r>
              <w:rPr>
                <w:sz w:val="22"/>
                <w:szCs w:val="22"/>
              </w:rPr>
              <w:t>Klubfest/afslutning</w:t>
            </w:r>
          </w:p>
          <w:p w14:paraId="61124A74" w14:textId="54485189" w:rsidR="00CE0486" w:rsidRDefault="00CE0486" w:rsidP="00CE0486">
            <w:pPr>
              <w:pStyle w:val="Ingenafstand"/>
              <w:numPr>
                <w:ilvl w:val="0"/>
                <w:numId w:val="15"/>
              </w:numPr>
              <w:rPr>
                <w:sz w:val="22"/>
                <w:szCs w:val="22"/>
              </w:rPr>
            </w:pPr>
            <w:r>
              <w:rPr>
                <w:sz w:val="22"/>
                <w:szCs w:val="22"/>
              </w:rPr>
              <w:t xml:space="preserve">Nytårsappel/trænermøde </w:t>
            </w:r>
            <w:r w:rsidRPr="00CE0486">
              <w:rPr>
                <w:b/>
                <w:bCs/>
                <w:sz w:val="22"/>
                <w:szCs w:val="22"/>
              </w:rPr>
              <w:t>d. 14/1 kl. 10-13</w:t>
            </w:r>
          </w:p>
          <w:p w14:paraId="5129C628" w14:textId="68C4FDE4" w:rsidR="00CE0486" w:rsidRDefault="00CE0486" w:rsidP="00CE0486">
            <w:pPr>
              <w:pStyle w:val="Ingenafstand"/>
              <w:numPr>
                <w:ilvl w:val="0"/>
                <w:numId w:val="15"/>
              </w:numPr>
              <w:rPr>
                <w:sz w:val="22"/>
                <w:szCs w:val="22"/>
              </w:rPr>
            </w:pPr>
            <w:r>
              <w:rPr>
                <w:sz w:val="22"/>
                <w:szCs w:val="22"/>
              </w:rPr>
              <w:t>Orientering om kunstgræsbanen</w:t>
            </w:r>
          </w:p>
          <w:p w14:paraId="078EFB13" w14:textId="163A9D8B" w:rsidR="00CE0486" w:rsidRPr="0095715D" w:rsidRDefault="00CE0486" w:rsidP="00CE0486">
            <w:pPr>
              <w:pStyle w:val="Ingenafstand"/>
              <w:numPr>
                <w:ilvl w:val="0"/>
                <w:numId w:val="15"/>
              </w:numPr>
              <w:rPr>
                <w:sz w:val="22"/>
                <w:szCs w:val="22"/>
              </w:rPr>
            </w:pPr>
            <w:r>
              <w:rPr>
                <w:sz w:val="22"/>
                <w:szCs w:val="22"/>
              </w:rPr>
              <w:t>Orientering om dato for generalforsamling</w:t>
            </w:r>
          </w:p>
        </w:tc>
      </w:tr>
    </w:tbl>
    <w:p w14:paraId="0368BAEA" w14:textId="77777777" w:rsidR="00CC1990" w:rsidRDefault="00CC1990" w:rsidP="00CC1990">
      <w:pPr>
        <w:rPr>
          <w:sz w:val="22"/>
          <w:szCs w:val="22"/>
        </w:rPr>
      </w:pPr>
    </w:p>
    <w:tbl>
      <w:tblPr>
        <w:tblStyle w:val="Tabel-Gitter"/>
        <w:tblW w:w="0" w:type="auto"/>
        <w:tblLook w:val="04A0" w:firstRow="1" w:lastRow="0" w:firstColumn="1" w:lastColumn="0" w:noHBand="0" w:noVBand="1"/>
      </w:tblPr>
      <w:tblGrid>
        <w:gridCol w:w="1526"/>
        <w:gridCol w:w="8221"/>
      </w:tblGrid>
      <w:tr w:rsidR="00CC1990" w:rsidRPr="00844B4B" w14:paraId="68B4E6B1" w14:textId="77777777" w:rsidTr="00FC257B">
        <w:tc>
          <w:tcPr>
            <w:tcW w:w="1526" w:type="dxa"/>
          </w:tcPr>
          <w:p w14:paraId="63D74459" w14:textId="4CBD1483" w:rsidR="00CC1990" w:rsidRPr="0095715D" w:rsidRDefault="004D3CE8" w:rsidP="00FC257B">
            <w:pPr>
              <w:rPr>
                <w:sz w:val="22"/>
                <w:szCs w:val="22"/>
              </w:rPr>
            </w:pPr>
            <w:r>
              <w:rPr>
                <w:sz w:val="22"/>
                <w:szCs w:val="22"/>
              </w:rPr>
              <w:t>21.00</w:t>
            </w:r>
          </w:p>
        </w:tc>
        <w:tc>
          <w:tcPr>
            <w:tcW w:w="8221" w:type="dxa"/>
          </w:tcPr>
          <w:p w14:paraId="54660404" w14:textId="1B02A277" w:rsidR="00CC1990" w:rsidRPr="00844B4B" w:rsidRDefault="00EF4DA0" w:rsidP="00FC257B">
            <w:pPr>
              <w:pStyle w:val="Listeafsnit"/>
              <w:numPr>
                <w:ilvl w:val="0"/>
                <w:numId w:val="1"/>
              </w:numPr>
              <w:rPr>
                <w:b/>
              </w:rPr>
            </w:pPr>
            <w:r>
              <w:rPr>
                <w:b/>
              </w:rPr>
              <w:t>Trænere – Børnepolitik – træningstider og kampafvikling</w:t>
            </w:r>
          </w:p>
        </w:tc>
      </w:tr>
      <w:tr w:rsidR="00CC1990" w:rsidRPr="0095715D" w14:paraId="42D6D685" w14:textId="77777777" w:rsidTr="00FC257B">
        <w:trPr>
          <w:trHeight w:val="218"/>
        </w:trPr>
        <w:tc>
          <w:tcPr>
            <w:tcW w:w="1526" w:type="dxa"/>
          </w:tcPr>
          <w:p w14:paraId="7F02FAF3" w14:textId="77777777" w:rsidR="00CC1990" w:rsidRPr="0095715D" w:rsidRDefault="00CC1990" w:rsidP="00FC257B">
            <w:pPr>
              <w:pStyle w:val="Ingenafstand"/>
              <w:rPr>
                <w:sz w:val="22"/>
                <w:szCs w:val="22"/>
              </w:rPr>
            </w:pPr>
            <w:r>
              <w:rPr>
                <w:sz w:val="22"/>
                <w:szCs w:val="22"/>
              </w:rPr>
              <w:t>Bilag</w:t>
            </w:r>
          </w:p>
        </w:tc>
        <w:tc>
          <w:tcPr>
            <w:tcW w:w="8221" w:type="dxa"/>
          </w:tcPr>
          <w:p w14:paraId="306236A3" w14:textId="7AE1B887" w:rsidR="00CC1990" w:rsidRPr="0095715D" w:rsidRDefault="008A4F41" w:rsidP="00FC257B">
            <w:pPr>
              <w:shd w:val="clear" w:color="auto" w:fill="FFFFFF"/>
              <w:rPr>
                <w:sz w:val="22"/>
                <w:szCs w:val="22"/>
              </w:rPr>
            </w:pPr>
            <w:r>
              <w:rPr>
                <w:sz w:val="22"/>
                <w:szCs w:val="22"/>
              </w:rPr>
              <w:t>Mail</w:t>
            </w:r>
            <w:r w:rsidR="005536DD">
              <w:rPr>
                <w:sz w:val="22"/>
                <w:szCs w:val="22"/>
              </w:rPr>
              <w:t xml:space="preserve"> om henvendelse til trænere</w:t>
            </w:r>
          </w:p>
        </w:tc>
      </w:tr>
      <w:tr w:rsidR="00CC1990" w:rsidRPr="0095715D" w14:paraId="7A07DD89" w14:textId="77777777" w:rsidTr="00FC257B">
        <w:tc>
          <w:tcPr>
            <w:tcW w:w="1526" w:type="dxa"/>
          </w:tcPr>
          <w:p w14:paraId="46F074D9" w14:textId="77777777" w:rsidR="00CC1990" w:rsidRPr="0095715D" w:rsidRDefault="00CC1990" w:rsidP="00FC257B">
            <w:pPr>
              <w:rPr>
                <w:sz w:val="22"/>
                <w:szCs w:val="22"/>
              </w:rPr>
            </w:pPr>
            <w:r w:rsidRPr="0095715D">
              <w:rPr>
                <w:sz w:val="22"/>
                <w:szCs w:val="22"/>
              </w:rPr>
              <w:t>Oplæg</w:t>
            </w:r>
          </w:p>
        </w:tc>
        <w:tc>
          <w:tcPr>
            <w:tcW w:w="8221" w:type="dxa"/>
          </w:tcPr>
          <w:p w14:paraId="38993437" w14:textId="77777777" w:rsidR="00CC1990" w:rsidRDefault="00EF4DA0" w:rsidP="00FC257B">
            <w:pPr>
              <w:pStyle w:val="Ingenafstand"/>
              <w:rPr>
                <w:sz w:val="22"/>
                <w:szCs w:val="22"/>
              </w:rPr>
            </w:pPr>
            <w:r>
              <w:rPr>
                <w:sz w:val="22"/>
                <w:szCs w:val="22"/>
              </w:rPr>
              <w:t>Der har været nogle forældrehenvendelser vedrørende vores praksis i forhold til holddeling i ungdomsafdelingen.</w:t>
            </w:r>
          </w:p>
          <w:p w14:paraId="3962FC3F" w14:textId="03709C0A" w:rsidR="00EF4DA0" w:rsidRDefault="00EF4DA0" w:rsidP="00FC257B">
            <w:pPr>
              <w:pStyle w:val="Ingenafstand"/>
              <w:rPr>
                <w:sz w:val="22"/>
                <w:szCs w:val="22"/>
              </w:rPr>
            </w:pPr>
            <w:r>
              <w:rPr>
                <w:sz w:val="22"/>
                <w:szCs w:val="22"/>
              </w:rPr>
              <w:t xml:space="preserve">Vi har behov for en tydelig udmelding, så trænerne ikke er i tvivl om politikken, og så de kan få hjælp til at håndtere både politik og evt. henvendelser. </w:t>
            </w:r>
          </w:p>
          <w:p w14:paraId="0AA850B5" w14:textId="77777777" w:rsidR="00EF4DA0" w:rsidRDefault="00EF4DA0" w:rsidP="00FC257B">
            <w:pPr>
              <w:pStyle w:val="Ingenafstand"/>
              <w:rPr>
                <w:sz w:val="22"/>
                <w:szCs w:val="22"/>
              </w:rPr>
            </w:pPr>
            <w:r>
              <w:rPr>
                <w:sz w:val="22"/>
                <w:szCs w:val="22"/>
              </w:rPr>
              <w:t xml:space="preserve">Måske er det en god ide at lave en </w:t>
            </w:r>
            <w:proofErr w:type="spellStart"/>
            <w:r>
              <w:rPr>
                <w:sz w:val="22"/>
                <w:szCs w:val="22"/>
              </w:rPr>
              <w:t>pixi</w:t>
            </w:r>
            <w:proofErr w:type="spellEnd"/>
            <w:r>
              <w:rPr>
                <w:sz w:val="22"/>
                <w:szCs w:val="22"/>
              </w:rPr>
              <w:t xml:space="preserve"> udgave af politikken, eller lave en liste med de 5 – 10 vigtigste budskaber og gøre dem meget synlig ved at sende dem ud og evt. hænge dem op i klubhuset.</w:t>
            </w:r>
          </w:p>
          <w:p w14:paraId="22A0DCBB" w14:textId="77777777" w:rsidR="00FB705F" w:rsidRDefault="00FB705F" w:rsidP="00FC257B">
            <w:pPr>
              <w:pStyle w:val="Ingenafstand"/>
              <w:rPr>
                <w:sz w:val="22"/>
                <w:szCs w:val="22"/>
              </w:rPr>
            </w:pPr>
          </w:p>
          <w:p w14:paraId="121EE6FB" w14:textId="450F4F4D" w:rsidR="00EF4DA0" w:rsidRDefault="00EF4DA0" w:rsidP="00FC257B">
            <w:pPr>
              <w:pStyle w:val="Ingenafstand"/>
              <w:rPr>
                <w:sz w:val="22"/>
                <w:szCs w:val="22"/>
              </w:rPr>
            </w:pPr>
            <w:r>
              <w:rPr>
                <w:sz w:val="22"/>
                <w:szCs w:val="22"/>
              </w:rPr>
              <w:t>Indkalde alle trænere til et møde</w:t>
            </w:r>
            <w:r w:rsidR="004D3CE8">
              <w:rPr>
                <w:sz w:val="22"/>
                <w:szCs w:val="22"/>
              </w:rPr>
              <w:t>/nytårsappel</w:t>
            </w:r>
            <w:r>
              <w:rPr>
                <w:sz w:val="22"/>
                <w:szCs w:val="22"/>
              </w:rPr>
              <w:t>, f. eks. med flg. indhold:</w:t>
            </w:r>
          </w:p>
          <w:p w14:paraId="3B2C6233" w14:textId="776227E4" w:rsidR="00EF4DA0" w:rsidRDefault="00EF4DA0" w:rsidP="00EF4DA0">
            <w:pPr>
              <w:pStyle w:val="Ingenafstand"/>
              <w:numPr>
                <w:ilvl w:val="0"/>
                <w:numId w:val="9"/>
              </w:numPr>
              <w:rPr>
                <w:sz w:val="22"/>
                <w:szCs w:val="22"/>
              </w:rPr>
            </w:pPr>
            <w:r>
              <w:rPr>
                <w:sz w:val="22"/>
                <w:szCs w:val="22"/>
              </w:rPr>
              <w:t>Ønsker til træningstider og placering af kampafvikling</w:t>
            </w:r>
            <w:r w:rsidR="004D3CE8">
              <w:rPr>
                <w:sz w:val="22"/>
                <w:szCs w:val="22"/>
              </w:rPr>
              <w:t xml:space="preserve"> (for sent hvis det er til nytårsappel)</w:t>
            </w:r>
          </w:p>
          <w:p w14:paraId="528AF5CE" w14:textId="0C61CA60" w:rsidR="00EF4DA0" w:rsidRDefault="00EF4DA0" w:rsidP="00EF4DA0">
            <w:pPr>
              <w:pStyle w:val="Ingenafstand"/>
              <w:numPr>
                <w:ilvl w:val="0"/>
                <w:numId w:val="9"/>
              </w:numPr>
              <w:rPr>
                <w:sz w:val="22"/>
                <w:szCs w:val="22"/>
              </w:rPr>
            </w:pPr>
            <w:r>
              <w:rPr>
                <w:sz w:val="22"/>
                <w:szCs w:val="22"/>
              </w:rPr>
              <w:t>Præsentation af vores børnepolitik og drøftelse af hvordan vi efterlever vores politik</w:t>
            </w:r>
          </w:p>
          <w:p w14:paraId="29C3E2F8" w14:textId="57702F2B" w:rsidR="00EF4DA0" w:rsidRDefault="00EF4DA0" w:rsidP="00EF4DA0">
            <w:pPr>
              <w:pStyle w:val="Ingenafstand"/>
              <w:numPr>
                <w:ilvl w:val="0"/>
                <w:numId w:val="9"/>
              </w:numPr>
              <w:rPr>
                <w:sz w:val="22"/>
                <w:szCs w:val="22"/>
              </w:rPr>
            </w:pPr>
            <w:r>
              <w:rPr>
                <w:sz w:val="22"/>
                <w:szCs w:val="22"/>
              </w:rPr>
              <w:t>Trænerkurser</w:t>
            </w:r>
          </w:p>
          <w:p w14:paraId="11BF7C15" w14:textId="46EFED83" w:rsidR="00EF4DA0" w:rsidRPr="0095715D" w:rsidRDefault="00EF4DA0" w:rsidP="00EF4DA0">
            <w:pPr>
              <w:pStyle w:val="Ingenafstand"/>
              <w:numPr>
                <w:ilvl w:val="0"/>
                <w:numId w:val="9"/>
              </w:numPr>
              <w:rPr>
                <w:sz w:val="22"/>
                <w:szCs w:val="22"/>
              </w:rPr>
            </w:pPr>
            <w:r>
              <w:rPr>
                <w:sz w:val="22"/>
                <w:szCs w:val="22"/>
              </w:rPr>
              <w:t>Erfaringsudvek</w:t>
            </w:r>
            <w:r w:rsidR="00DB7FDE">
              <w:rPr>
                <w:sz w:val="22"/>
                <w:szCs w:val="22"/>
              </w:rPr>
              <w:t>s</w:t>
            </w:r>
            <w:r>
              <w:rPr>
                <w:sz w:val="22"/>
                <w:szCs w:val="22"/>
              </w:rPr>
              <w:t>ling blandt trænerne</w:t>
            </w:r>
          </w:p>
        </w:tc>
      </w:tr>
      <w:tr w:rsidR="00CC1990" w:rsidRPr="0095715D" w14:paraId="2F7A0885" w14:textId="77777777" w:rsidTr="00FC257B">
        <w:tc>
          <w:tcPr>
            <w:tcW w:w="1526" w:type="dxa"/>
          </w:tcPr>
          <w:p w14:paraId="1ACABB8C" w14:textId="5AE700B6" w:rsidR="00CC1990" w:rsidRPr="0095715D" w:rsidRDefault="00CC1990" w:rsidP="00FC257B">
            <w:pPr>
              <w:pStyle w:val="Ingenafstand"/>
              <w:rPr>
                <w:sz w:val="22"/>
                <w:szCs w:val="22"/>
              </w:rPr>
            </w:pPr>
            <w:r w:rsidRPr="0095715D">
              <w:rPr>
                <w:sz w:val="22"/>
                <w:szCs w:val="22"/>
              </w:rPr>
              <w:t>Referat</w:t>
            </w:r>
          </w:p>
        </w:tc>
        <w:tc>
          <w:tcPr>
            <w:tcW w:w="8221" w:type="dxa"/>
          </w:tcPr>
          <w:p w14:paraId="7D780F3F" w14:textId="77777777" w:rsidR="00CC1990" w:rsidRDefault="00CC1990" w:rsidP="00FC257B">
            <w:pPr>
              <w:pStyle w:val="Ingenafstand"/>
              <w:rPr>
                <w:sz w:val="22"/>
                <w:szCs w:val="22"/>
              </w:rPr>
            </w:pPr>
            <w:r>
              <w:rPr>
                <w:sz w:val="22"/>
                <w:szCs w:val="22"/>
              </w:rPr>
              <w:t xml:space="preserve"> </w:t>
            </w:r>
            <w:r w:rsidR="007471F9">
              <w:rPr>
                <w:sz w:val="22"/>
                <w:szCs w:val="22"/>
              </w:rPr>
              <w:t>Til vores nytårsappel skal vi have fokus på børnetræningen og fokusområder.</w:t>
            </w:r>
          </w:p>
          <w:p w14:paraId="6E899730" w14:textId="6139B23F" w:rsidR="007471F9" w:rsidRPr="0095715D" w:rsidRDefault="007471F9" w:rsidP="00FC257B">
            <w:pPr>
              <w:pStyle w:val="Ingenafstand"/>
              <w:rPr>
                <w:sz w:val="22"/>
                <w:szCs w:val="22"/>
              </w:rPr>
            </w:pPr>
          </w:p>
        </w:tc>
      </w:tr>
    </w:tbl>
    <w:p w14:paraId="77A5A85C" w14:textId="77777777" w:rsidR="00CC1990" w:rsidRDefault="00CC1990" w:rsidP="00CC1990">
      <w:pPr>
        <w:rPr>
          <w:sz w:val="22"/>
          <w:szCs w:val="22"/>
        </w:rPr>
      </w:pPr>
    </w:p>
    <w:tbl>
      <w:tblPr>
        <w:tblStyle w:val="Tabel-Gitter"/>
        <w:tblW w:w="0" w:type="auto"/>
        <w:tblLook w:val="04A0" w:firstRow="1" w:lastRow="0" w:firstColumn="1" w:lastColumn="0" w:noHBand="0" w:noVBand="1"/>
      </w:tblPr>
      <w:tblGrid>
        <w:gridCol w:w="1539"/>
        <w:gridCol w:w="8208"/>
      </w:tblGrid>
      <w:tr w:rsidR="00FB705F" w:rsidRPr="0008216B" w14:paraId="734BB715" w14:textId="77777777" w:rsidTr="00FB705F">
        <w:trPr>
          <w:trHeight w:val="220"/>
        </w:trPr>
        <w:tc>
          <w:tcPr>
            <w:tcW w:w="1539" w:type="dxa"/>
          </w:tcPr>
          <w:p w14:paraId="60003D18" w14:textId="77777777" w:rsidR="00FB705F" w:rsidRPr="0095715D" w:rsidRDefault="00FB705F" w:rsidP="00FB705F">
            <w:pPr>
              <w:rPr>
                <w:sz w:val="22"/>
                <w:szCs w:val="22"/>
              </w:rPr>
            </w:pPr>
            <w:r>
              <w:rPr>
                <w:sz w:val="22"/>
                <w:szCs w:val="22"/>
              </w:rPr>
              <w:t>21.30</w:t>
            </w:r>
          </w:p>
        </w:tc>
        <w:tc>
          <w:tcPr>
            <w:tcW w:w="8208" w:type="dxa"/>
          </w:tcPr>
          <w:p w14:paraId="0434A933" w14:textId="77777777" w:rsidR="00FB705F" w:rsidRPr="0008216B" w:rsidRDefault="00FB705F" w:rsidP="00FB705F">
            <w:pPr>
              <w:pStyle w:val="Listeafsnit"/>
              <w:numPr>
                <w:ilvl w:val="0"/>
                <w:numId w:val="1"/>
              </w:numPr>
              <w:rPr>
                <w:b/>
              </w:rPr>
            </w:pPr>
            <w:r>
              <w:rPr>
                <w:b/>
              </w:rPr>
              <w:t>Fra ungdomsudvalget</w:t>
            </w:r>
          </w:p>
        </w:tc>
      </w:tr>
      <w:tr w:rsidR="00FB705F" w:rsidRPr="0095715D" w14:paraId="1199D47A" w14:textId="77777777" w:rsidTr="00FB705F">
        <w:trPr>
          <w:trHeight w:val="40"/>
        </w:trPr>
        <w:tc>
          <w:tcPr>
            <w:tcW w:w="1539" w:type="dxa"/>
          </w:tcPr>
          <w:p w14:paraId="3ABB8B41" w14:textId="77777777" w:rsidR="00FB705F" w:rsidRPr="0095715D" w:rsidRDefault="00FB705F" w:rsidP="00FB705F">
            <w:pPr>
              <w:rPr>
                <w:sz w:val="22"/>
                <w:szCs w:val="22"/>
              </w:rPr>
            </w:pPr>
            <w:r>
              <w:rPr>
                <w:sz w:val="22"/>
                <w:szCs w:val="22"/>
              </w:rPr>
              <w:t>Bilag</w:t>
            </w:r>
          </w:p>
        </w:tc>
        <w:tc>
          <w:tcPr>
            <w:tcW w:w="8208" w:type="dxa"/>
          </w:tcPr>
          <w:p w14:paraId="47DA025F" w14:textId="77777777" w:rsidR="00FB705F" w:rsidRPr="0095715D" w:rsidRDefault="00FB705F" w:rsidP="00FB705F">
            <w:pPr>
              <w:pStyle w:val="Ingenafstand"/>
              <w:rPr>
                <w:sz w:val="22"/>
                <w:szCs w:val="22"/>
              </w:rPr>
            </w:pPr>
          </w:p>
        </w:tc>
      </w:tr>
      <w:tr w:rsidR="00FB705F" w:rsidRPr="0095715D" w14:paraId="7BF5BD83" w14:textId="77777777" w:rsidTr="00FB705F">
        <w:tc>
          <w:tcPr>
            <w:tcW w:w="1539" w:type="dxa"/>
          </w:tcPr>
          <w:p w14:paraId="5578F741" w14:textId="77777777" w:rsidR="00FB705F" w:rsidRPr="0095715D" w:rsidRDefault="00FB705F" w:rsidP="00FB705F">
            <w:pPr>
              <w:rPr>
                <w:sz w:val="22"/>
                <w:szCs w:val="22"/>
              </w:rPr>
            </w:pPr>
            <w:r w:rsidRPr="0095715D">
              <w:rPr>
                <w:sz w:val="22"/>
                <w:szCs w:val="22"/>
              </w:rPr>
              <w:t>Oplæg</w:t>
            </w:r>
          </w:p>
        </w:tc>
        <w:tc>
          <w:tcPr>
            <w:tcW w:w="8208" w:type="dxa"/>
          </w:tcPr>
          <w:p w14:paraId="1CB25587" w14:textId="77777777" w:rsidR="00FB705F" w:rsidRDefault="00FB705F" w:rsidP="00FB705F">
            <w:pPr>
              <w:pStyle w:val="Ingenafstand"/>
              <w:rPr>
                <w:sz w:val="22"/>
                <w:szCs w:val="22"/>
              </w:rPr>
            </w:pPr>
            <w:r>
              <w:rPr>
                <w:sz w:val="22"/>
                <w:szCs w:val="22"/>
              </w:rPr>
              <w:t xml:space="preserve">Ønske fra ungdomsudvalget om at undersøge hvad det koster at hyre dommere til a kampe/de vigtigste kampe. </w:t>
            </w:r>
          </w:p>
          <w:p w14:paraId="0087D884" w14:textId="77777777" w:rsidR="00FB705F" w:rsidRDefault="00FB705F" w:rsidP="00FB705F">
            <w:pPr>
              <w:pStyle w:val="Ingenafstand"/>
              <w:rPr>
                <w:sz w:val="22"/>
                <w:szCs w:val="22"/>
              </w:rPr>
            </w:pPr>
            <w:r>
              <w:rPr>
                <w:sz w:val="22"/>
                <w:szCs w:val="22"/>
              </w:rPr>
              <w:t>De frivillige dommere får ”voksenskældud”.</w:t>
            </w:r>
          </w:p>
          <w:p w14:paraId="7689E377" w14:textId="77777777" w:rsidR="00FB705F" w:rsidRDefault="00FB705F" w:rsidP="00FB705F">
            <w:pPr>
              <w:pStyle w:val="Ingenafstand"/>
              <w:rPr>
                <w:sz w:val="22"/>
                <w:szCs w:val="22"/>
              </w:rPr>
            </w:pPr>
            <w:r>
              <w:rPr>
                <w:sz w:val="22"/>
                <w:szCs w:val="22"/>
              </w:rPr>
              <w:t>Der skal slås hårdt ned på de voksen der ikke kan styre sig, både publikum og trænere jvf. DBU´s kampagne Råb Pænt.</w:t>
            </w:r>
          </w:p>
          <w:p w14:paraId="22E8502F" w14:textId="77777777" w:rsidR="00FB705F" w:rsidRDefault="00FB705F" w:rsidP="00FB705F">
            <w:pPr>
              <w:pStyle w:val="Ingenafstand"/>
              <w:rPr>
                <w:sz w:val="22"/>
                <w:szCs w:val="22"/>
              </w:rPr>
            </w:pPr>
          </w:p>
          <w:p w14:paraId="4558D525" w14:textId="77777777" w:rsidR="00FB705F" w:rsidRPr="0095715D" w:rsidRDefault="00FB705F" w:rsidP="00FB705F">
            <w:pPr>
              <w:pStyle w:val="Ingenafstand"/>
              <w:numPr>
                <w:ilvl w:val="0"/>
                <w:numId w:val="12"/>
              </w:numPr>
              <w:rPr>
                <w:sz w:val="22"/>
                <w:szCs w:val="22"/>
              </w:rPr>
            </w:pPr>
            <w:r>
              <w:rPr>
                <w:sz w:val="22"/>
                <w:szCs w:val="22"/>
              </w:rPr>
              <w:t>Få set på kontrakten/aftalen med målmandstræner</w:t>
            </w:r>
          </w:p>
        </w:tc>
      </w:tr>
      <w:tr w:rsidR="00FB705F" w:rsidRPr="0095715D" w14:paraId="105C9328" w14:textId="77777777" w:rsidTr="00FB705F">
        <w:trPr>
          <w:trHeight w:val="218"/>
        </w:trPr>
        <w:tc>
          <w:tcPr>
            <w:tcW w:w="1539" w:type="dxa"/>
          </w:tcPr>
          <w:p w14:paraId="1D7438F6" w14:textId="77777777" w:rsidR="00FB705F" w:rsidRPr="0095715D" w:rsidRDefault="00FB705F" w:rsidP="00FB705F">
            <w:pPr>
              <w:pStyle w:val="Ingenafstand"/>
              <w:rPr>
                <w:sz w:val="22"/>
                <w:szCs w:val="22"/>
              </w:rPr>
            </w:pPr>
            <w:r w:rsidRPr="0095715D">
              <w:rPr>
                <w:sz w:val="22"/>
                <w:szCs w:val="22"/>
              </w:rPr>
              <w:t>Referat</w:t>
            </w:r>
          </w:p>
        </w:tc>
        <w:tc>
          <w:tcPr>
            <w:tcW w:w="8208" w:type="dxa"/>
          </w:tcPr>
          <w:p w14:paraId="3CEE6404" w14:textId="77777777" w:rsidR="008A4F41" w:rsidRDefault="008A4F41" w:rsidP="008A4F41">
            <w:pPr>
              <w:pStyle w:val="Ingenafstand"/>
              <w:numPr>
                <w:ilvl w:val="0"/>
                <w:numId w:val="14"/>
              </w:numPr>
              <w:rPr>
                <w:sz w:val="22"/>
                <w:szCs w:val="22"/>
              </w:rPr>
            </w:pPr>
            <w:r>
              <w:rPr>
                <w:sz w:val="22"/>
                <w:szCs w:val="22"/>
              </w:rPr>
              <w:t xml:space="preserve">DBU skilte med ”råb pænt”??? </w:t>
            </w:r>
          </w:p>
          <w:p w14:paraId="207FBD41" w14:textId="77777777" w:rsidR="008A4F41" w:rsidRDefault="008A4F41" w:rsidP="008A4F41">
            <w:pPr>
              <w:pStyle w:val="Ingenafstand"/>
              <w:numPr>
                <w:ilvl w:val="1"/>
                <w:numId w:val="14"/>
              </w:numPr>
              <w:rPr>
                <w:sz w:val="22"/>
                <w:szCs w:val="22"/>
              </w:rPr>
            </w:pPr>
            <w:r w:rsidRPr="00304C36">
              <w:rPr>
                <w:sz w:val="22"/>
                <w:szCs w:val="22"/>
              </w:rPr>
              <w:t>JW undersøger ved lejlighed</w:t>
            </w:r>
          </w:p>
          <w:p w14:paraId="5F8C2B3F" w14:textId="77777777" w:rsidR="008A4F41" w:rsidRDefault="008A4F41" w:rsidP="008A4F41">
            <w:pPr>
              <w:pStyle w:val="Ingenafstand"/>
              <w:numPr>
                <w:ilvl w:val="0"/>
                <w:numId w:val="14"/>
              </w:numPr>
              <w:rPr>
                <w:sz w:val="22"/>
                <w:szCs w:val="22"/>
              </w:rPr>
            </w:pPr>
            <w:r>
              <w:rPr>
                <w:sz w:val="22"/>
                <w:szCs w:val="22"/>
              </w:rPr>
              <w:t>Evaluering af ungdomsmålstræningen</w:t>
            </w:r>
          </w:p>
          <w:p w14:paraId="1F63F86A" w14:textId="77777777" w:rsidR="008A4F41" w:rsidRDefault="008A4F41" w:rsidP="008A4F41">
            <w:pPr>
              <w:pStyle w:val="Ingenafstand"/>
              <w:numPr>
                <w:ilvl w:val="1"/>
                <w:numId w:val="14"/>
              </w:numPr>
              <w:rPr>
                <w:sz w:val="22"/>
                <w:szCs w:val="22"/>
              </w:rPr>
            </w:pPr>
            <w:r>
              <w:rPr>
                <w:sz w:val="22"/>
                <w:szCs w:val="22"/>
              </w:rPr>
              <w:lastRenderedPageBreak/>
              <w:t>Frank snakker med Rasmus om afvikling</w:t>
            </w:r>
          </w:p>
          <w:p w14:paraId="0EB9FE47" w14:textId="593DBCE5" w:rsidR="00FB705F" w:rsidRPr="0095715D" w:rsidRDefault="008A4F41" w:rsidP="008A4F41">
            <w:pPr>
              <w:pStyle w:val="Ingenafstand"/>
              <w:numPr>
                <w:ilvl w:val="1"/>
                <w:numId w:val="14"/>
              </w:numPr>
              <w:rPr>
                <w:sz w:val="22"/>
                <w:szCs w:val="22"/>
              </w:rPr>
            </w:pPr>
            <w:r>
              <w:rPr>
                <w:sz w:val="22"/>
                <w:szCs w:val="22"/>
              </w:rPr>
              <w:t>Evan finder aftale frem</w:t>
            </w:r>
          </w:p>
        </w:tc>
      </w:tr>
    </w:tbl>
    <w:p w14:paraId="7D70F8F2" w14:textId="77777777" w:rsidR="00FB705F" w:rsidRDefault="00FB705F" w:rsidP="00CC1990">
      <w:pPr>
        <w:rPr>
          <w:sz w:val="22"/>
          <w:szCs w:val="22"/>
        </w:rPr>
      </w:pPr>
    </w:p>
    <w:tbl>
      <w:tblPr>
        <w:tblStyle w:val="Tabel-Gitter"/>
        <w:tblW w:w="0" w:type="auto"/>
        <w:tblLook w:val="04A0" w:firstRow="1" w:lastRow="0" w:firstColumn="1" w:lastColumn="0" w:noHBand="0" w:noVBand="1"/>
      </w:tblPr>
      <w:tblGrid>
        <w:gridCol w:w="1539"/>
        <w:gridCol w:w="8208"/>
      </w:tblGrid>
      <w:tr w:rsidR="005536DD" w:rsidRPr="0008216B" w14:paraId="0A390EEC" w14:textId="77777777" w:rsidTr="005C600E">
        <w:trPr>
          <w:trHeight w:val="220"/>
        </w:trPr>
        <w:tc>
          <w:tcPr>
            <w:tcW w:w="1539" w:type="dxa"/>
          </w:tcPr>
          <w:p w14:paraId="478F33A7" w14:textId="77777777" w:rsidR="005536DD" w:rsidRPr="0095715D" w:rsidRDefault="005536DD" w:rsidP="005C600E">
            <w:pPr>
              <w:rPr>
                <w:sz w:val="22"/>
                <w:szCs w:val="22"/>
              </w:rPr>
            </w:pPr>
            <w:r>
              <w:rPr>
                <w:sz w:val="22"/>
                <w:szCs w:val="22"/>
              </w:rPr>
              <w:t>21.30</w:t>
            </w:r>
          </w:p>
        </w:tc>
        <w:tc>
          <w:tcPr>
            <w:tcW w:w="8208" w:type="dxa"/>
          </w:tcPr>
          <w:p w14:paraId="5BBD5A2B" w14:textId="3C4B7405" w:rsidR="005536DD" w:rsidRPr="0008216B" w:rsidRDefault="005536DD" w:rsidP="005C600E">
            <w:pPr>
              <w:pStyle w:val="Listeafsnit"/>
              <w:numPr>
                <w:ilvl w:val="0"/>
                <w:numId w:val="1"/>
              </w:numPr>
              <w:rPr>
                <w:b/>
              </w:rPr>
            </w:pPr>
            <w:r>
              <w:rPr>
                <w:b/>
              </w:rPr>
              <w:t>Sponsorarbejde</w:t>
            </w:r>
          </w:p>
        </w:tc>
      </w:tr>
      <w:tr w:rsidR="005536DD" w:rsidRPr="0095715D" w14:paraId="00055E27" w14:textId="77777777" w:rsidTr="005C600E">
        <w:trPr>
          <w:trHeight w:val="40"/>
        </w:trPr>
        <w:tc>
          <w:tcPr>
            <w:tcW w:w="1539" w:type="dxa"/>
          </w:tcPr>
          <w:p w14:paraId="49FE2B68" w14:textId="77777777" w:rsidR="005536DD" w:rsidRPr="0095715D" w:rsidRDefault="005536DD" w:rsidP="005C600E">
            <w:pPr>
              <w:rPr>
                <w:sz w:val="22"/>
                <w:szCs w:val="22"/>
              </w:rPr>
            </w:pPr>
            <w:r>
              <w:rPr>
                <w:sz w:val="22"/>
                <w:szCs w:val="22"/>
              </w:rPr>
              <w:t>Bilag</w:t>
            </w:r>
          </w:p>
        </w:tc>
        <w:tc>
          <w:tcPr>
            <w:tcW w:w="8208" w:type="dxa"/>
          </w:tcPr>
          <w:p w14:paraId="36D40D0C" w14:textId="77777777" w:rsidR="005536DD" w:rsidRPr="0095715D" w:rsidRDefault="005536DD" w:rsidP="005C600E">
            <w:pPr>
              <w:pStyle w:val="Ingenafstand"/>
              <w:rPr>
                <w:sz w:val="22"/>
                <w:szCs w:val="22"/>
              </w:rPr>
            </w:pPr>
          </w:p>
        </w:tc>
      </w:tr>
      <w:tr w:rsidR="005536DD" w:rsidRPr="0095715D" w14:paraId="26B0B123" w14:textId="77777777" w:rsidTr="005C600E">
        <w:tc>
          <w:tcPr>
            <w:tcW w:w="1539" w:type="dxa"/>
          </w:tcPr>
          <w:p w14:paraId="776620A8" w14:textId="009628C5" w:rsidR="005536DD" w:rsidRPr="0095715D" w:rsidRDefault="005536DD" w:rsidP="005C600E">
            <w:pPr>
              <w:rPr>
                <w:sz w:val="22"/>
                <w:szCs w:val="22"/>
              </w:rPr>
            </w:pPr>
            <w:r w:rsidRPr="0095715D">
              <w:rPr>
                <w:sz w:val="22"/>
                <w:szCs w:val="22"/>
              </w:rPr>
              <w:t>Oplæg</w:t>
            </w:r>
          </w:p>
        </w:tc>
        <w:tc>
          <w:tcPr>
            <w:tcW w:w="8208" w:type="dxa"/>
          </w:tcPr>
          <w:p w14:paraId="01D02129" w14:textId="0EFAEBE6" w:rsidR="005536DD" w:rsidRDefault="005536DD" w:rsidP="005C600E">
            <w:pPr>
              <w:pStyle w:val="Ingenafstand"/>
              <w:rPr>
                <w:sz w:val="22"/>
                <w:szCs w:val="22"/>
              </w:rPr>
            </w:pPr>
            <w:r>
              <w:rPr>
                <w:sz w:val="22"/>
                <w:szCs w:val="22"/>
              </w:rPr>
              <w:t xml:space="preserve">Status på udvalg og sponsorpakker. </w:t>
            </w:r>
          </w:p>
          <w:p w14:paraId="1BA6C098" w14:textId="65F8A5BB" w:rsidR="005536DD" w:rsidRDefault="005536DD" w:rsidP="005C600E">
            <w:pPr>
              <w:pStyle w:val="Ingenafstand"/>
              <w:rPr>
                <w:sz w:val="22"/>
                <w:szCs w:val="22"/>
              </w:rPr>
            </w:pPr>
            <w:r>
              <w:rPr>
                <w:sz w:val="22"/>
                <w:szCs w:val="22"/>
              </w:rPr>
              <w:t>Bestyrelsen må igen i år stå for en del af arbejdet med gentegning.</w:t>
            </w:r>
          </w:p>
          <w:p w14:paraId="23FFC837" w14:textId="4B389EC9" w:rsidR="005536DD" w:rsidRDefault="005536DD" w:rsidP="005536DD">
            <w:pPr>
              <w:pStyle w:val="Ingenafstand"/>
              <w:rPr>
                <w:sz w:val="22"/>
                <w:szCs w:val="22"/>
              </w:rPr>
            </w:pPr>
            <w:r>
              <w:rPr>
                <w:sz w:val="22"/>
                <w:szCs w:val="22"/>
              </w:rPr>
              <w:t xml:space="preserve">Plan for arbejdet med gentegning af sponsorater. </w:t>
            </w:r>
          </w:p>
        </w:tc>
      </w:tr>
      <w:tr w:rsidR="005536DD" w:rsidRPr="0095715D" w14:paraId="3733684E" w14:textId="77777777" w:rsidTr="005C600E">
        <w:tc>
          <w:tcPr>
            <w:tcW w:w="1539" w:type="dxa"/>
          </w:tcPr>
          <w:p w14:paraId="68F9BB02" w14:textId="638ACD70" w:rsidR="005536DD" w:rsidRPr="0095715D" w:rsidRDefault="005536DD" w:rsidP="005C600E">
            <w:pPr>
              <w:rPr>
                <w:sz w:val="22"/>
                <w:szCs w:val="22"/>
              </w:rPr>
            </w:pPr>
          </w:p>
        </w:tc>
        <w:tc>
          <w:tcPr>
            <w:tcW w:w="8208" w:type="dxa"/>
          </w:tcPr>
          <w:p w14:paraId="3B2C8D3E" w14:textId="40711006" w:rsidR="005536DD" w:rsidRPr="0095715D" w:rsidRDefault="008A4F41" w:rsidP="005C600E">
            <w:pPr>
              <w:pStyle w:val="Ingenafstand"/>
              <w:rPr>
                <w:sz w:val="22"/>
                <w:szCs w:val="22"/>
              </w:rPr>
            </w:pPr>
            <w:r>
              <w:rPr>
                <w:sz w:val="22"/>
                <w:szCs w:val="22"/>
              </w:rPr>
              <w:t>Udsat</w:t>
            </w:r>
          </w:p>
        </w:tc>
      </w:tr>
    </w:tbl>
    <w:p w14:paraId="3FEDE151" w14:textId="77777777" w:rsidR="005536DD" w:rsidRDefault="005536DD" w:rsidP="00CC1990">
      <w:pPr>
        <w:rPr>
          <w:sz w:val="22"/>
          <w:szCs w:val="22"/>
        </w:rPr>
      </w:pPr>
    </w:p>
    <w:tbl>
      <w:tblPr>
        <w:tblStyle w:val="Tabel-Gitter"/>
        <w:tblW w:w="0" w:type="auto"/>
        <w:tblLook w:val="04A0" w:firstRow="1" w:lastRow="0" w:firstColumn="1" w:lastColumn="0" w:noHBand="0" w:noVBand="1"/>
      </w:tblPr>
      <w:tblGrid>
        <w:gridCol w:w="1539"/>
        <w:gridCol w:w="8208"/>
      </w:tblGrid>
      <w:tr w:rsidR="00623138" w:rsidRPr="0008216B" w14:paraId="1223339C" w14:textId="77777777" w:rsidTr="00623138">
        <w:trPr>
          <w:trHeight w:val="220"/>
        </w:trPr>
        <w:tc>
          <w:tcPr>
            <w:tcW w:w="1539" w:type="dxa"/>
          </w:tcPr>
          <w:p w14:paraId="70A79327" w14:textId="43469CA3" w:rsidR="004D3CE8" w:rsidRPr="0095715D" w:rsidRDefault="005536DD" w:rsidP="00623138">
            <w:pPr>
              <w:rPr>
                <w:sz w:val="22"/>
                <w:szCs w:val="22"/>
              </w:rPr>
            </w:pPr>
            <w:r>
              <w:rPr>
                <w:sz w:val="22"/>
                <w:szCs w:val="22"/>
              </w:rPr>
              <w:t>22.00</w:t>
            </w:r>
          </w:p>
        </w:tc>
        <w:tc>
          <w:tcPr>
            <w:tcW w:w="8208" w:type="dxa"/>
          </w:tcPr>
          <w:p w14:paraId="67C52B83" w14:textId="77777777" w:rsidR="00623138" w:rsidRPr="0008216B" w:rsidRDefault="00623138" w:rsidP="00623138">
            <w:pPr>
              <w:pStyle w:val="Listeafsnit"/>
              <w:numPr>
                <w:ilvl w:val="0"/>
                <w:numId w:val="1"/>
              </w:numPr>
              <w:rPr>
                <w:b/>
              </w:rPr>
            </w:pPr>
            <w:r w:rsidRPr="0008216B">
              <w:rPr>
                <w:b/>
              </w:rPr>
              <w:t>DBU partnerskab</w:t>
            </w:r>
          </w:p>
        </w:tc>
      </w:tr>
      <w:tr w:rsidR="00623138" w:rsidRPr="0095715D" w14:paraId="6255F3F4" w14:textId="77777777" w:rsidTr="00623138">
        <w:trPr>
          <w:trHeight w:val="40"/>
        </w:trPr>
        <w:tc>
          <w:tcPr>
            <w:tcW w:w="1539" w:type="dxa"/>
          </w:tcPr>
          <w:p w14:paraId="6B7F942D" w14:textId="77777777" w:rsidR="00623138" w:rsidRPr="0095715D" w:rsidRDefault="00623138" w:rsidP="00623138">
            <w:pPr>
              <w:rPr>
                <w:sz w:val="22"/>
                <w:szCs w:val="22"/>
              </w:rPr>
            </w:pPr>
            <w:r>
              <w:rPr>
                <w:sz w:val="22"/>
                <w:szCs w:val="22"/>
              </w:rPr>
              <w:t>Bilag</w:t>
            </w:r>
          </w:p>
        </w:tc>
        <w:tc>
          <w:tcPr>
            <w:tcW w:w="8208" w:type="dxa"/>
          </w:tcPr>
          <w:p w14:paraId="18647E82" w14:textId="77777777" w:rsidR="00623138" w:rsidRPr="0095715D" w:rsidRDefault="00623138" w:rsidP="00623138">
            <w:pPr>
              <w:pStyle w:val="Ingenafstand"/>
              <w:rPr>
                <w:sz w:val="22"/>
                <w:szCs w:val="22"/>
              </w:rPr>
            </w:pPr>
          </w:p>
        </w:tc>
      </w:tr>
      <w:tr w:rsidR="00623138" w:rsidRPr="0095715D" w14:paraId="0C2D17F7" w14:textId="77777777" w:rsidTr="00623138">
        <w:tc>
          <w:tcPr>
            <w:tcW w:w="1539" w:type="dxa"/>
          </w:tcPr>
          <w:p w14:paraId="167CB05C" w14:textId="77777777" w:rsidR="00623138" w:rsidRPr="0095715D" w:rsidRDefault="00623138" w:rsidP="00623138">
            <w:pPr>
              <w:rPr>
                <w:sz w:val="22"/>
                <w:szCs w:val="22"/>
              </w:rPr>
            </w:pPr>
            <w:r w:rsidRPr="0095715D">
              <w:rPr>
                <w:sz w:val="22"/>
                <w:szCs w:val="22"/>
              </w:rPr>
              <w:t>Oplæg</w:t>
            </w:r>
          </w:p>
        </w:tc>
        <w:tc>
          <w:tcPr>
            <w:tcW w:w="8208" w:type="dxa"/>
          </w:tcPr>
          <w:p w14:paraId="48866F4C" w14:textId="77777777" w:rsidR="00623138" w:rsidRDefault="00623138" w:rsidP="00623138">
            <w:pPr>
              <w:pStyle w:val="Ingenafstand"/>
              <w:rPr>
                <w:sz w:val="22"/>
                <w:szCs w:val="22"/>
              </w:rPr>
            </w:pPr>
            <w:r>
              <w:rPr>
                <w:sz w:val="22"/>
                <w:szCs w:val="22"/>
              </w:rPr>
              <w:t>Ansættelse af børneudviklingstræner</w:t>
            </w:r>
          </w:p>
          <w:p w14:paraId="37848FA6" w14:textId="77777777" w:rsidR="00623138" w:rsidRDefault="00623138" w:rsidP="00623138">
            <w:pPr>
              <w:pStyle w:val="Ingenafstand"/>
              <w:rPr>
                <w:sz w:val="22"/>
                <w:szCs w:val="22"/>
              </w:rPr>
            </w:pPr>
            <w:r>
              <w:rPr>
                <w:sz w:val="22"/>
                <w:szCs w:val="22"/>
              </w:rPr>
              <w:t>Status</w:t>
            </w:r>
          </w:p>
          <w:p w14:paraId="68688116" w14:textId="7387B3CF" w:rsidR="00623138" w:rsidRPr="0095715D" w:rsidRDefault="00623138" w:rsidP="00623138">
            <w:pPr>
              <w:pStyle w:val="Ingenafstand"/>
              <w:rPr>
                <w:sz w:val="22"/>
                <w:szCs w:val="22"/>
              </w:rPr>
            </w:pPr>
            <w:r>
              <w:rPr>
                <w:sz w:val="22"/>
                <w:szCs w:val="22"/>
              </w:rPr>
              <w:t>Plan for ansættelse</w:t>
            </w:r>
          </w:p>
        </w:tc>
      </w:tr>
      <w:tr w:rsidR="00623138" w:rsidRPr="0095715D" w14:paraId="30E40AF1" w14:textId="77777777" w:rsidTr="00623138">
        <w:trPr>
          <w:trHeight w:val="218"/>
        </w:trPr>
        <w:tc>
          <w:tcPr>
            <w:tcW w:w="1539" w:type="dxa"/>
          </w:tcPr>
          <w:p w14:paraId="38FD1295" w14:textId="77777777" w:rsidR="00623138" w:rsidRPr="0095715D" w:rsidRDefault="00623138" w:rsidP="00623138">
            <w:pPr>
              <w:pStyle w:val="Ingenafstand"/>
              <w:rPr>
                <w:sz w:val="22"/>
                <w:szCs w:val="22"/>
              </w:rPr>
            </w:pPr>
            <w:r w:rsidRPr="0095715D">
              <w:rPr>
                <w:sz w:val="22"/>
                <w:szCs w:val="22"/>
              </w:rPr>
              <w:t>Referat</w:t>
            </w:r>
          </w:p>
        </w:tc>
        <w:tc>
          <w:tcPr>
            <w:tcW w:w="8208" w:type="dxa"/>
          </w:tcPr>
          <w:p w14:paraId="5FBEAC47" w14:textId="249D88D5" w:rsidR="00623138" w:rsidRPr="0095715D" w:rsidRDefault="00DB7FDE" w:rsidP="00623138">
            <w:pPr>
              <w:pStyle w:val="Ingenafstand"/>
              <w:rPr>
                <w:sz w:val="22"/>
                <w:szCs w:val="22"/>
              </w:rPr>
            </w:pPr>
            <w:r>
              <w:rPr>
                <w:sz w:val="22"/>
                <w:szCs w:val="22"/>
              </w:rPr>
              <w:t>Fortsætter jagten på en børneudviklingstræner</w:t>
            </w:r>
          </w:p>
        </w:tc>
      </w:tr>
    </w:tbl>
    <w:p w14:paraId="5EA08CBB" w14:textId="77777777" w:rsidR="00CC1990" w:rsidRDefault="00CC1990" w:rsidP="00CC1990">
      <w:pPr>
        <w:rPr>
          <w:sz w:val="22"/>
          <w:szCs w:val="22"/>
        </w:rPr>
      </w:pPr>
    </w:p>
    <w:tbl>
      <w:tblPr>
        <w:tblStyle w:val="Tabel-Gitter"/>
        <w:tblW w:w="0" w:type="auto"/>
        <w:tblLook w:val="04A0" w:firstRow="1" w:lastRow="0" w:firstColumn="1" w:lastColumn="0" w:noHBand="0" w:noVBand="1"/>
      </w:tblPr>
      <w:tblGrid>
        <w:gridCol w:w="1539"/>
        <w:gridCol w:w="8208"/>
      </w:tblGrid>
      <w:tr w:rsidR="00A448D0" w:rsidRPr="0008216B" w14:paraId="0603B31B" w14:textId="77777777" w:rsidTr="00A448D0">
        <w:trPr>
          <w:trHeight w:val="220"/>
        </w:trPr>
        <w:tc>
          <w:tcPr>
            <w:tcW w:w="1539" w:type="dxa"/>
          </w:tcPr>
          <w:p w14:paraId="47953F7C" w14:textId="602BE3F7" w:rsidR="00A448D0" w:rsidRPr="0095715D" w:rsidRDefault="005536DD" w:rsidP="00A448D0">
            <w:pPr>
              <w:rPr>
                <w:sz w:val="22"/>
                <w:szCs w:val="22"/>
              </w:rPr>
            </w:pPr>
            <w:r>
              <w:rPr>
                <w:sz w:val="22"/>
                <w:szCs w:val="22"/>
              </w:rPr>
              <w:t>22.15</w:t>
            </w:r>
          </w:p>
        </w:tc>
        <w:tc>
          <w:tcPr>
            <w:tcW w:w="8208" w:type="dxa"/>
          </w:tcPr>
          <w:p w14:paraId="43B15B2D" w14:textId="7CA009E7" w:rsidR="00A448D0" w:rsidRPr="0008216B" w:rsidRDefault="00A448D0" w:rsidP="00A448D0">
            <w:pPr>
              <w:pStyle w:val="Listeafsnit"/>
              <w:numPr>
                <w:ilvl w:val="0"/>
                <w:numId w:val="1"/>
              </w:numPr>
              <w:rPr>
                <w:b/>
              </w:rPr>
            </w:pPr>
            <w:r>
              <w:rPr>
                <w:b/>
              </w:rPr>
              <w:t>Økonomi</w:t>
            </w:r>
          </w:p>
        </w:tc>
      </w:tr>
      <w:tr w:rsidR="00A448D0" w:rsidRPr="0095715D" w14:paraId="67D2CFC7" w14:textId="77777777" w:rsidTr="00A448D0">
        <w:trPr>
          <w:trHeight w:val="40"/>
        </w:trPr>
        <w:tc>
          <w:tcPr>
            <w:tcW w:w="1539" w:type="dxa"/>
          </w:tcPr>
          <w:p w14:paraId="56FAB98C" w14:textId="77777777" w:rsidR="00A448D0" w:rsidRPr="0095715D" w:rsidRDefault="00A448D0" w:rsidP="00A448D0">
            <w:pPr>
              <w:rPr>
                <w:sz w:val="22"/>
                <w:szCs w:val="22"/>
              </w:rPr>
            </w:pPr>
            <w:r>
              <w:rPr>
                <w:sz w:val="22"/>
                <w:szCs w:val="22"/>
              </w:rPr>
              <w:t>Bilag</w:t>
            </w:r>
          </w:p>
        </w:tc>
        <w:tc>
          <w:tcPr>
            <w:tcW w:w="8208" w:type="dxa"/>
          </w:tcPr>
          <w:p w14:paraId="0ED573BE" w14:textId="77777777" w:rsidR="00A448D0" w:rsidRDefault="00A448D0" w:rsidP="00A448D0">
            <w:pPr>
              <w:pStyle w:val="Ingenafstand"/>
              <w:rPr>
                <w:sz w:val="22"/>
                <w:szCs w:val="22"/>
              </w:rPr>
            </w:pPr>
            <w:r>
              <w:rPr>
                <w:sz w:val="22"/>
                <w:szCs w:val="22"/>
              </w:rPr>
              <w:t>Regnskabsrapport September</w:t>
            </w:r>
          </w:p>
          <w:p w14:paraId="6BAD062D" w14:textId="1E5524FB" w:rsidR="005536DD" w:rsidRPr="0095715D" w:rsidRDefault="005536DD" w:rsidP="00A448D0">
            <w:pPr>
              <w:pStyle w:val="Ingenafstand"/>
              <w:rPr>
                <w:sz w:val="22"/>
                <w:szCs w:val="22"/>
              </w:rPr>
            </w:pPr>
          </w:p>
        </w:tc>
      </w:tr>
      <w:tr w:rsidR="00A448D0" w:rsidRPr="0095715D" w14:paraId="636AFAD5" w14:textId="77777777" w:rsidTr="00A448D0">
        <w:tc>
          <w:tcPr>
            <w:tcW w:w="1539" w:type="dxa"/>
          </w:tcPr>
          <w:p w14:paraId="1D79E0A2" w14:textId="77777777" w:rsidR="00A448D0" w:rsidRPr="0095715D" w:rsidRDefault="00A448D0" w:rsidP="00A448D0">
            <w:pPr>
              <w:rPr>
                <w:sz w:val="22"/>
                <w:szCs w:val="22"/>
              </w:rPr>
            </w:pPr>
            <w:r w:rsidRPr="0095715D">
              <w:rPr>
                <w:sz w:val="22"/>
                <w:szCs w:val="22"/>
              </w:rPr>
              <w:t>Oplæg</w:t>
            </w:r>
          </w:p>
        </w:tc>
        <w:tc>
          <w:tcPr>
            <w:tcW w:w="8208" w:type="dxa"/>
          </w:tcPr>
          <w:p w14:paraId="62DD6B51" w14:textId="437876CB" w:rsidR="00A448D0" w:rsidRPr="0095715D" w:rsidRDefault="008A4F41" w:rsidP="00A448D0">
            <w:pPr>
              <w:pStyle w:val="Ingenafstand"/>
              <w:rPr>
                <w:sz w:val="22"/>
                <w:szCs w:val="22"/>
              </w:rPr>
            </w:pPr>
            <w:r>
              <w:rPr>
                <w:sz w:val="22"/>
                <w:szCs w:val="22"/>
              </w:rPr>
              <w:t>Udmelding om økonomi til ungdomsudvalg og seniorudvalg</w:t>
            </w:r>
          </w:p>
        </w:tc>
      </w:tr>
      <w:tr w:rsidR="00A448D0" w:rsidRPr="0095715D" w14:paraId="41047BA8" w14:textId="77777777" w:rsidTr="00A448D0">
        <w:trPr>
          <w:trHeight w:val="218"/>
        </w:trPr>
        <w:tc>
          <w:tcPr>
            <w:tcW w:w="1539" w:type="dxa"/>
          </w:tcPr>
          <w:p w14:paraId="1A25B99D" w14:textId="77777777" w:rsidR="00A448D0" w:rsidRPr="0095715D" w:rsidRDefault="00A448D0" w:rsidP="00A448D0">
            <w:pPr>
              <w:pStyle w:val="Ingenafstand"/>
              <w:rPr>
                <w:sz w:val="22"/>
                <w:szCs w:val="22"/>
              </w:rPr>
            </w:pPr>
            <w:r w:rsidRPr="0095715D">
              <w:rPr>
                <w:sz w:val="22"/>
                <w:szCs w:val="22"/>
              </w:rPr>
              <w:t>Referat</w:t>
            </w:r>
          </w:p>
        </w:tc>
        <w:tc>
          <w:tcPr>
            <w:tcW w:w="8208" w:type="dxa"/>
          </w:tcPr>
          <w:p w14:paraId="344E75A8" w14:textId="7F7219C4" w:rsidR="00A448D0" w:rsidRPr="0095715D" w:rsidRDefault="008A4F41" w:rsidP="00A448D0">
            <w:pPr>
              <w:pStyle w:val="Ingenafstand"/>
              <w:rPr>
                <w:sz w:val="22"/>
                <w:szCs w:val="22"/>
              </w:rPr>
            </w:pPr>
            <w:r>
              <w:rPr>
                <w:sz w:val="22"/>
                <w:szCs w:val="22"/>
              </w:rPr>
              <w:t>Vi opfordrer alle til at være tilbageholdende med forbruget i resten af året, da i ikke helt når vores indtægtsmål.</w:t>
            </w:r>
          </w:p>
        </w:tc>
      </w:tr>
    </w:tbl>
    <w:p w14:paraId="716630FE" w14:textId="77777777" w:rsidR="00A448D0" w:rsidRPr="0095715D" w:rsidRDefault="00A448D0" w:rsidP="00CC1990">
      <w:pPr>
        <w:rPr>
          <w:sz w:val="22"/>
          <w:szCs w:val="22"/>
        </w:rPr>
      </w:pPr>
    </w:p>
    <w:tbl>
      <w:tblPr>
        <w:tblStyle w:val="Tabel-Gitter"/>
        <w:tblW w:w="0" w:type="auto"/>
        <w:tblLook w:val="04A0" w:firstRow="1" w:lastRow="0" w:firstColumn="1" w:lastColumn="0" w:noHBand="0" w:noVBand="1"/>
      </w:tblPr>
      <w:tblGrid>
        <w:gridCol w:w="1539"/>
        <w:gridCol w:w="8208"/>
      </w:tblGrid>
      <w:tr w:rsidR="00CC1990" w:rsidRPr="0095715D" w14:paraId="1A064790" w14:textId="77777777" w:rsidTr="00FC257B">
        <w:tc>
          <w:tcPr>
            <w:tcW w:w="1539" w:type="dxa"/>
          </w:tcPr>
          <w:p w14:paraId="5043C537" w14:textId="194968DF" w:rsidR="00CC1990" w:rsidRPr="0095715D" w:rsidRDefault="005536DD" w:rsidP="00FC257B">
            <w:pPr>
              <w:rPr>
                <w:sz w:val="22"/>
                <w:szCs w:val="22"/>
              </w:rPr>
            </w:pPr>
            <w:r>
              <w:rPr>
                <w:sz w:val="22"/>
                <w:szCs w:val="22"/>
              </w:rPr>
              <w:t>22.3</w:t>
            </w:r>
            <w:r w:rsidR="003F6631">
              <w:rPr>
                <w:sz w:val="22"/>
                <w:szCs w:val="22"/>
              </w:rPr>
              <w:t>0</w:t>
            </w:r>
          </w:p>
        </w:tc>
        <w:tc>
          <w:tcPr>
            <w:tcW w:w="8208" w:type="dxa"/>
          </w:tcPr>
          <w:p w14:paraId="52F19C4E" w14:textId="77777777" w:rsidR="00CC1990" w:rsidRPr="0095715D" w:rsidRDefault="00CC1990" w:rsidP="00FC257B">
            <w:pPr>
              <w:pStyle w:val="Listeafsnit"/>
              <w:numPr>
                <w:ilvl w:val="0"/>
                <w:numId w:val="1"/>
              </w:numPr>
              <w:rPr>
                <w:b/>
              </w:rPr>
            </w:pPr>
            <w:r w:rsidRPr="0095715D">
              <w:rPr>
                <w:b/>
              </w:rPr>
              <w:t>Evt.</w:t>
            </w:r>
          </w:p>
        </w:tc>
      </w:tr>
      <w:tr w:rsidR="00CC1990" w:rsidRPr="0095715D" w14:paraId="72DF2198" w14:textId="77777777" w:rsidTr="00FC257B">
        <w:tc>
          <w:tcPr>
            <w:tcW w:w="1539" w:type="dxa"/>
          </w:tcPr>
          <w:p w14:paraId="7DF41003" w14:textId="77777777" w:rsidR="00CC1990" w:rsidRPr="0095715D" w:rsidRDefault="00CC1990" w:rsidP="00FC257B">
            <w:pPr>
              <w:rPr>
                <w:sz w:val="22"/>
                <w:szCs w:val="22"/>
              </w:rPr>
            </w:pPr>
          </w:p>
        </w:tc>
        <w:tc>
          <w:tcPr>
            <w:tcW w:w="8208" w:type="dxa"/>
          </w:tcPr>
          <w:p w14:paraId="171745D8" w14:textId="77777777" w:rsidR="00CC1990" w:rsidRPr="0095715D" w:rsidRDefault="00CC1990" w:rsidP="00FC257B">
            <w:pPr>
              <w:pStyle w:val="Ingenafstand"/>
              <w:rPr>
                <w:sz w:val="22"/>
                <w:szCs w:val="22"/>
              </w:rPr>
            </w:pPr>
          </w:p>
        </w:tc>
      </w:tr>
      <w:tr w:rsidR="00CC1990" w:rsidRPr="0095715D" w14:paraId="51EE56C0" w14:textId="77777777" w:rsidTr="00FC257B">
        <w:trPr>
          <w:trHeight w:val="218"/>
        </w:trPr>
        <w:tc>
          <w:tcPr>
            <w:tcW w:w="1539" w:type="dxa"/>
          </w:tcPr>
          <w:p w14:paraId="7518B1E9" w14:textId="77777777" w:rsidR="00CC1990" w:rsidRPr="0095715D" w:rsidRDefault="00CC1990" w:rsidP="00FC257B">
            <w:pPr>
              <w:pStyle w:val="Ingenafstand"/>
              <w:rPr>
                <w:sz w:val="22"/>
                <w:szCs w:val="22"/>
              </w:rPr>
            </w:pPr>
            <w:r w:rsidRPr="0095715D">
              <w:rPr>
                <w:sz w:val="22"/>
                <w:szCs w:val="22"/>
              </w:rPr>
              <w:t>Referat</w:t>
            </w:r>
          </w:p>
        </w:tc>
        <w:tc>
          <w:tcPr>
            <w:tcW w:w="8208" w:type="dxa"/>
          </w:tcPr>
          <w:p w14:paraId="4F6E34D9" w14:textId="3D888F4E" w:rsidR="00304C36" w:rsidRPr="00304C36" w:rsidRDefault="00304C36" w:rsidP="00304C36">
            <w:pPr>
              <w:pStyle w:val="Ingenafstand"/>
              <w:numPr>
                <w:ilvl w:val="1"/>
                <w:numId w:val="14"/>
              </w:numPr>
              <w:rPr>
                <w:sz w:val="22"/>
                <w:szCs w:val="22"/>
              </w:rPr>
            </w:pPr>
          </w:p>
        </w:tc>
      </w:tr>
      <w:tr w:rsidR="00304C36" w:rsidRPr="0095715D" w14:paraId="55EC7D89" w14:textId="77777777" w:rsidTr="00FC257B">
        <w:trPr>
          <w:trHeight w:val="218"/>
        </w:trPr>
        <w:tc>
          <w:tcPr>
            <w:tcW w:w="1539" w:type="dxa"/>
          </w:tcPr>
          <w:p w14:paraId="4FB9C738" w14:textId="77777777" w:rsidR="00304C36" w:rsidRPr="0095715D" w:rsidRDefault="00304C36" w:rsidP="00FC257B">
            <w:pPr>
              <w:pStyle w:val="Ingenafstand"/>
              <w:rPr>
                <w:sz w:val="22"/>
                <w:szCs w:val="22"/>
              </w:rPr>
            </w:pPr>
          </w:p>
        </w:tc>
        <w:tc>
          <w:tcPr>
            <w:tcW w:w="8208" w:type="dxa"/>
          </w:tcPr>
          <w:p w14:paraId="251C9E2A" w14:textId="77777777" w:rsidR="00304C36" w:rsidRDefault="00304C36" w:rsidP="008A4F41">
            <w:pPr>
              <w:pStyle w:val="Ingenafstand"/>
              <w:rPr>
                <w:sz w:val="22"/>
                <w:szCs w:val="22"/>
              </w:rPr>
            </w:pPr>
          </w:p>
        </w:tc>
      </w:tr>
    </w:tbl>
    <w:p w14:paraId="3F82EF7F" w14:textId="77777777" w:rsidR="00CC1990" w:rsidRPr="0095715D" w:rsidRDefault="00CC1990" w:rsidP="00CC1990">
      <w:pPr>
        <w:rPr>
          <w:sz w:val="22"/>
          <w:szCs w:val="22"/>
        </w:rPr>
      </w:pPr>
    </w:p>
    <w:tbl>
      <w:tblPr>
        <w:tblStyle w:val="Tabel-Gitter"/>
        <w:tblW w:w="0" w:type="auto"/>
        <w:tblLook w:val="04A0" w:firstRow="1" w:lastRow="0" w:firstColumn="1" w:lastColumn="0" w:noHBand="0" w:noVBand="1"/>
      </w:tblPr>
      <w:tblGrid>
        <w:gridCol w:w="1539"/>
        <w:gridCol w:w="8208"/>
      </w:tblGrid>
      <w:tr w:rsidR="00CC1990" w:rsidRPr="0095715D" w14:paraId="1C8D6803" w14:textId="77777777" w:rsidTr="00FC257B">
        <w:tc>
          <w:tcPr>
            <w:tcW w:w="1539" w:type="dxa"/>
          </w:tcPr>
          <w:p w14:paraId="1D2ABC9F" w14:textId="77777777" w:rsidR="00CC1990" w:rsidRPr="0095715D" w:rsidRDefault="00CC1990" w:rsidP="00FC257B">
            <w:pPr>
              <w:rPr>
                <w:sz w:val="22"/>
                <w:szCs w:val="22"/>
              </w:rPr>
            </w:pPr>
          </w:p>
        </w:tc>
        <w:tc>
          <w:tcPr>
            <w:tcW w:w="8208" w:type="dxa"/>
          </w:tcPr>
          <w:p w14:paraId="0B92DF4E" w14:textId="77777777" w:rsidR="00CC1990" w:rsidRPr="0095715D" w:rsidRDefault="00CC1990" w:rsidP="00FC257B">
            <w:pPr>
              <w:pStyle w:val="Listeafsnit"/>
              <w:numPr>
                <w:ilvl w:val="0"/>
                <w:numId w:val="1"/>
              </w:numPr>
              <w:rPr>
                <w:b/>
              </w:rPr>
            </w:pPr>
            <w:r w:rsidRPr="0095715D">
              <w:rPr>
                <w:b/>
              </w:rPr>
              <w:t>Bestyrelsesmøder/næste møde</w:t>
            </w:r>
          </w:p>
        </w:tc>
      </w:tr>
      <w:tr w:rsidR="00CC1990" w:rsidRPr="0095715D" w14:paraId="0F77C0FC" w14:textId="77777777" w:rsidTr="00FC257B">
        <w:trPr>
          <w:trHeight w:val="218"/>
        </w:trPr>
        <w:tc>
          <w:tcPr>
            <w:tcW w:w="1539" w:type="dxa"/>
          </w:tcPr>
          <w:p w14:paraId="77DC0929" w14:textId="77777777" w:rsidR="00CC1990" w:rsidRPr="0095715D" w:rsidRDefault="00CC1990" w:rsidP="00FC257B">
            <w:pPr>
              <w:pStyle w:val="Ingenafstand"/>
              <w:rPr>
                <w:sz w:val="22"/>
                <w:szCs w:val="22"/>
              </w:rPr>
            </w:pPr>
          </w:p>
        </w:tc>
        <w:tc>
          <w:tcPr>
            <w:tcW w:w="8208" w:type="dxa"/>
          </w:tcPr>
          <w:p w14:paraId="4F587470" w14:textId="77777777" w:rsidR="00CC1990" w:rsidRPr="0095715D" w:rsidRDefault="00CC1990" w:rsidP="00FC257B">
            <w:pPr>
              <w:rPr>
                <w:sz w:val="22"/>
                <w:szCs w:val="22"/>
              </w:rPr>
            </w:pPr>
          </w:p>
        </w:tc>
      </w:tr>
      <w:tr w:rsidR="00CC1990" w:rsidRPr="0095715D" w14:paraId="37D3653C" w14:textId="77777777" w:rsidTr="00FC257B">
        <w:tc>
          <w:tcPr>
            <w:tcW w:w="1539" w:type="dxa"/>
          </w:tcPr>
          <w:p w14:paraId="0033444A" w14:textId="77777777" w:rsidR="00CC1990" w:rsidRPr="0095715D" w:rsidRDefault="00CC1990" w:rsidP="00FC257B">
            <w:pPr>
              <w:rPr>
                <w:sz w:val="22"/>
                <w:szCs w:val="22"/>
              </w:rPr>
            </w:pPr>
          </w:p>
        </w:tc>
        <w:tc>
          <w:tcPr>
            <w:tcW w:w="8208" w:type="dxa"/>
          </w:tcPr>
          <w:p w14:paraId="49CF7BF6" w14:textId="77777777" w:rsidR="00CC1990" w:rsidRPr="0095715D" w:rsidRDefault="00CC1990" w:rsidP="00FC257B">
            <w:pPr>
              <w:pStyle w:val="Ingenafstand"/>
              <w:rPr>
                <w:sz w:val="22"/>
                <w:szCs w:val="22"/>
              </w:rPr>
            </w:pPr>
          </w:p>
        </w:tc>
      </w:tr>
    </w:tbl>
    <w:p w14:paraId="43DF80FE" w14:textId="77777777" w:rsidR="00CC1990" w:rsidRDefault="00CC1990" w:rsidP="00CC1990">
      <w:pPr>
        <w:rPr>
          <w:sz w:val="22"/>
          <w:szCs w:val="22"/>
        </w:rPr>
      </w:pPr>
    </w:p>
    <w:p w14:paraId="70647413" w14:textId="77777777" w:rsidR="00CC1990" w:rsidRPr="0095715D" w:rsidRDefault="00CC1990" w:rsidP="00CC1990">
      <w:pPr>
        <w:rPr>
          <w:sz w:val="22"/>
          <w:szCs w:val="22"/>
        </w:rPr>
      </w:pPr>
    </w:p>
    <w:p w14:paraId="32F6E958" w14:textId="77777777" w:rsidR="00CC1990" w:rsidRPr="0095715D" w:rsidRDefault="00CC1990" w:rsidP="00CC1990">
      <w:pPr>
        <w:rPr>
          <w:sz w:val="22"/>
          <w:szCs w:val="22"/>
        </w:rPr>
      </w:pPr>
    </w:p>
    <w:p w14:paraId="4562909D" w14:textId="77777777" w:rsidR="00CC1990" w:rsidRPr="0095715D" w:rsidRDefault="00CC1990" w:rsidP="00CC1990">
      <w:pPr>
        <w:rPr>
          <w:sz w:val="22"/>
          <w:szCs w:val="22"/>
        </w:rPr>
      </w:pPr>
    </w:p>
    <w:p w14:paraId="7152A0FD" w14:textId="77777777" w:rsidR="00CC1990" w:rsidRPr="0095715D" w:rsidRDefault="00CC1990" w:rsidP="00CC1990">
      <w:pPr>
        <w:rPr>
          <w:sz w:val="22"/>
          <w:szCs w:val="22"/>
        </w:rPr>
      </w:pPr>
    </w:p>
    <w:p w14:paraId="09F6EE78" w14:textId="77777777" w:rsidR="00CC1990" w:rsidRPr="0095715D" w:rsidRDefault="00CC1990" w:rsidP="00CC1990">
      <w:pPr>
        <w:rPr>
          <w:sz w:val="22"/>
          <w:szCs w:val="22"/>
        </w:rPr>
      </w:pPr>
    </w:p>
    <w:p w14:paraId="61271C14" w14:textId="77777777" w:rsidR="00CC1990" w:rsidRDefault="00CC1990" w:rsidP="00CC1990"/>
    <w:p w14:paraId="346D04BB" w14:textId="77777777" w:rsidR="00CC1990" w:rsidRDefault="00CC1990" w:rsidP="00CC1990"/>
    <w:p w14:paraId="555B4F20" w14:textId="77777777" w:rsidR="008A1449" w:rsidRDefault="008A1449"/>
    <w:sectPr w:rsidR="008A1449" w:rsidSect="003D7771">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F57C" w14:textId="77777777" w:rsidR="00BB5100" w:rsidRDefault="00BB5100">
      <w:r>
        <w:separator/>
      </w:r>
    </w:p>
  </w:endnote>
  <w:endnote w:type="continuationSeparator" w:id="0">
    <w:p w14:paraId="37E58395" w14:textId="77777777" w:rsidR="00BB5100" w:rsidRDefault="00BB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B2FC" w14:textId="77777777" w:rsidR="00FB705F" w:rsidRDefault="00FB705F" w:rsidP="00FC257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F231975" w14:textId="77777777" w:rsidR="00FB705F" w:rsidRDefault="00FB705F" w:rsidP="00FC257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21A1" w14:textId="77777777" w:rsidR="00FB705F" w:rsidRDefault="00FB705F" w:rsidP="00FC257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A4F41">
      <w:rPr>
        <w:rStyle w:val="Sidetal"/>
        <w:noProof/>
      </w:rPr>
      <w:t>1</w:t>
    </w:r>
    <w:r>
      <w:rPr>
        <w:rStyle w:val="Sidetal"/>
      </w:rPr>
      <w:fldChar w:fldCharType="end"/>
    </w:r>
  </w:p>
  <w:p w14:paraId="367FEC3D" w14:textId="482B80BE" w:rsidR="00FB705F" w:rsidRDefault="00FB705F" w:rsidP="00FC257B">
    <w:pPr>
      <w:pStyle w:val="Sidefod"/>
      <w:ind w:right="360"/>
    </w:pPr>
    <w:r>
      <w:t>Bestyrelsesmøde 13/10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3648" w14:textId="77777777" w:rsidR="00BB5100" w:rsidRDefault="00BB5100">
      <w:r>
        <w:separator/>
      </w:r>
    </w:p>
  </w:footnote>
  <w:footnote w:type="continuationSeparator" w:id="0">
    <w:p w14:paraId="491FC044" w14:textId="77777777" w:rsidR="00BB5100" w:rsidRDefault="00BB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5D3"/>
    <w:multiLevelType w:val="hybridMultilevel"/>
    <w:tmpl w:val="C4A8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E5D75"/>
    <w:multiLevelType w:val="hybridMultilevel"/>
    <w:tmpl w:val="4188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5701A"/>
    <w:multiLevelType w:val="hybridMultilevel"/>
    <w:tmpl w:val="DCE86C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361889"/>
    <w:multiLevelType w:val="hybridMultilevel"/>
    <w:tmpl w:val="E76E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F0373"/>
    <w:multiLevelType w:val="hybridMultilevel"/>
    <w:tmpl w:val="EC60C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F052EC"/>
    <w:multiLevelType w:val="hybridMultilevel"/>
    <w:tmpl w:val="09C8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E4362"/>
    <w:multiLevelType w:val="hybridMultilevel"/>
    <w:tmpl w:val="902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44B53"/>
    <w:multiLevelType w:val="hybridMultilevel"/>
    <w:tmpl w:val="C1F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E01EB"/>
    <w:multiLevelType w:val="hybridMultilevel"/>
    <w:tmpl w:val="BDEEE26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68C10279"/>
    <w:multiLevelType w:val="hybridMultilevel"/>
    <w:tmpl w:val="FCC8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E0E80"/>
    <w:multiLevelType w:val="hybridMultilevel"/>
    <w:tmpl w:val="6108C8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286E10"/>
    <w:multiLevelType w:val="hybridMultilevel"/>
    <w:tmpl w:val="5BDC83F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B665D84"/>
    <w:multiLevelType w:val="hybridMultilevel"/>
    <w:tmpl w:val="10D08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D8533C"/>
    <w:multiLevelType w:val="hybridMultilevel"/>
    <w:tmpl w:val="8E3AB1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6E627D"/>
    <w:multiLevelType w:val="hybridMultilevel"/>
    <w:tmpl w:val="E156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9338">
    <w:abstractNumId w:val="12"/>
  </w:num>
  <w:num w:numId="2" w16cid:durableId="225578434">
    <w:abstractNumId w:val="6"/>
  </w:num>
  <w:num w:numId="3" w16cid:durableId="1251810817">
    <w:abstractNumId w:val="7"/>
  </w:num>
  <w:num w:numId="4" w16cid:durableId="1700007108">
    <w:abstractNumId w:val="9"/>
  </w:num>
  <w:num w:numId="5" w16cid:durableId="1203446670">
    <w:abstractNumId w:val="14"/>
  </w:num>
  <w:num w:numId="6" w16cid:durableId="430274144">
    <w:abstractNumId w:val="13"/>
  </w:num>
  <w:num w:numId="7" w16cid:durableId="1077284758">
    <w:abstractNumId w:val="4"/>
  </w:num>
  <w:num w:numId="8" w16cid:durableId="4989926">
    <w:abstractNumId w:val="0"/>
  </w:num>
  <w:num w:numId="9" w16cid:durableId="852838634">
    <w:abstractNumId w:val="1"/>
  </w:num>
  <w:num w:numId="10" w16cid:durableId="1777021396">
    <w:abstractNumId w:val="3"/>
  </w:num>
  <w:num w:numId="11" w16cid:durableId="1496527366">
    <w:abstractNumId w:val="5"/>
  </w:num>
  <w:num w:numId="12" w16cid:durableId="1043822707">
    <w:abstractNumId w:val="8"/>
  </w:num>
  <w:num w:numId="13" w16cid:durableId="1441342359">
    <w:abstractNumId w:val="2"/>
  </w:num>
  <w:num w:numId="14" w16cid:durableId="1131829932">
    <w:abstractNumId w:val="10"/>
  </w:num>
  <w:num w:numId="15" w16cid:durableId="681663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990"/>
    <w:rsid w:val="00000107"/>
    <w:rsid w:val="0000217A"/>
    <w:rsid w:val="00293C51"/>
    <w:rsid w:val="0030112F"/>
    <w:rsid w:val="00304C36"/>
    <w:rsid w:val="003D7771"/>
    <w:rsid w:val="003F50B3"/>
    <w:rsid w:val="003F6631"/>
    <w:rsid w:val="00463FF0"/>
    <w:rsid w:val="004D3CE8"/>
    <w:rsid w:val="005154F6"/>
    <w:rsid w:val="005536DD"/>
    <w:rsid w:val="00623138"/>
    <w:rsid w:val="00693C74"/>
    <w:rsid w:val="00742119"/>
    <w:rsid w:val="007471F9"/>
    <w:rsid w:val="007D635D"/>
    <w:rsid w:val="008A1449"/>
    <w:rsid w:val="008A4F41"/>
    <w:rsid w:val="008C29D2"/>
    <w:rsid w:val="0093184D"/>
    <w:rsid w:val="00A448D0"/>
    <w:rsid w:val="00BB5100"/>
    <w:rsid w:val="00BC340B"/>
    <w:rsid w:val="00C23561"/>
    <w:rsid w:val="00CC1990"/>
    <w:rsid w:val="00CE0486"/>
    <w:rsid w:val="00D034D9"/>
    <w:rsid w:val="00DA173F"/>
    <w:rsid w:val="00DB7FDE"/>
    <w:rsid w:val="00E2742D"/>
    <w:rsid w:val="00EF4DA0"/>
    <w:rsid w:val="00F509F2"/>
    <w:rsid w:val="00FB705F"/>
    <w:rsid w:val="00FC25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383AA"/>
  <w14:defaultImageDpi w14:val="300"/>
  <w15:docId w15:val="{03DF7B85-1674-46D5-B48A-6A831EFA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9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C1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CC1990"/>
  </w:style>
  <w:style w:type="paragraph" w:styleId="Listeafsnit">
    <w:name w:val="List Paragraph"/>
    <w:basedOn w:val="Normal"/>
    <w:uiPriority w:val="34"/>
    <w:qFormat/>
    <w:rsid w:val="00CC1990"/>
    <w:pPr>
      <w:spacing w:after="160" w:line="259" w:lineRule="auto"/>
      <w:ind w:left="720"/>
      <w:contextualSpacing/>
    </w:pPr>
    <w:rPr>
      <w:rFonts w:eastAsiaTheme="minorHAnsi"/>
      <w:sz w:val="22"/>
      <w:szCs w:val="22"/>
      <w:lang w:eastAsia="en-US"/>
    </w:rPr>
  </w:style>
  <w:style w:type="paragraph" w:styleId="Sidefod">
    <w:name w:val="footer"/>
    <w:basedOn w:val="Normal"/>
    <w:link w:val="SidefodTegn"/>
    <w:uiPriority w:val="99"/>
    <w:unhideWhenUsed/>
    <w:rsid w:val="00CC1990"/>
    <w:pPr>
      <w:tabs>
        <w:tab w:val="center" w:pos="4819"/>
        <w:tab w:val="right" w:pos="9638"/>
      </w:tabs>
    </w:pPr>
  </w:style>
  <w:style w:type="character" w:customStyle="1" w:styleId="SidefodTegn">
    <w:name w:val="Sidefod Tegn"/>
    <w:basedOn w:val="Standardskrifttypeiafsnit"/>
    <w:link w:val="Sidefod"/>
    <w:uiPriority w:val="99"/>
    <w:rsid w:val="00CC1990"/>
  </w:style>
  <w:style w:type="character" w:styleId="Sidetal">
    <w:name w:val="page number"/>
    <w:basedOn w:val="Standardskrifttypeiafsnit"/>
    <w:uiPriority w:val="99"/>
    <w:semiHidden/>
    <w:unhideWhenUsed/>
    <w:rsid w:val="00CC1990"/>
  </w:style>
  <w:style w:type="paragraph" w:styleId="Markeringsbobletekst">
    <w:name w:val="Balloon Text"/>
    <w:basedOn w:val="Normal"/>
    <w:link w:val="MarkeringsbobletekstTegn"/>
    <w:uiPriority w:val="99"/>
    <w:semiHidden/>
    <w:unhideWhenUsed/>
    <w:rsid w:val="00CC1990"/>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C1990"/>
    <w:rPr>
      <w:rFonts w:ascii="Lucida Grande" w:hAnsi="Lucida Grande" w:cs="Lucida Grande"/>
      <w:sz w:val="18"/>
      <w:szCs w:val="18"/>
    </w:rPr>
  </w:style>
  <w:style w:type="paragraph" w:customStyle="1" w:styleId="v1msonormal">
    <w:name w:val="v1msonormal"/>
    <w:basedOn w:val="Normal"/>
    <w:rsid w:val="00623138"/>
    <w:pPr>
      <w:spacing w:before="100" w:beforeAutospacing="1" w:after="100" w:afterAutospacing="1"/>
    </w:pPr>
    <w:rPr>
      <w:rFonts w:ascii="Times" w:hAnsi="Times"/>
      <w:sz w:val="20"/>
      <w:szCs w:val="20"/>
    </w:rPr>
  </w:style>
  <w:style w:type="paragraph" w:styleId="Sidehoved">
    <w:name w:val="header"/>
    <w:basedOn w:val="Normal"/>
    <w:link w:val="SidehovedTegn"/>
    <w:uiPriority w:val="99"/>
    <w:unhideWhenUsed/>
    <w:rsid w:val="00D034D9"/>
    <w:pPr>
      <w:tabs>
        <w:tab w:val="center" w:pos="4819"/>
        <w:tab w:val="right" w:pos="9638"/>
      </w:tabs>
    </w:pPr>
  </w:style>
  <w:style w:type="character" w:customStyle="1" w:styleId="SidehovedTegn">
    <w:name w:val="Sidehoved Tegn"/>
    <w:basedOn w:val="Standardskrifttypeiafsnit"/>
    <w:link w:val="Sidehoved"/>
    <w:uiPriority w:val="99"/>
    <w:rsid w:val="00D0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0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jellerupif.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Frank Thure Josephsen</cp:lastModifiedBy>
  <cp:revision>2</cp:revision>
  <dcterms:created xsi:type="dcterms:W3CDTF">2022-11-14T08:45:00Z</dcterms:created>
  <dcterms:modified xsi:type="dcterms:W3CDTF">2022-11-14T08:45:00Z</dcterms:modified>
</cp:coreProperties>
</file>